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106A90" w14:textId="77777777" w:rsidR="007D5C34" w:rsidRDefault="007D5C34" w:rsidP="00012EEA">
      <w:pPr>
        <w:spacing w:after="0"/>
        <w:rPr>
          <w:rFonts w:ascii="Arial" w:hAnsi="Arial" w:cs="Arial"/>
          <w:color w:val="000000"/>
          <w:sz w:val="20"/>
          <w:szCs w:val="20"/>
        </w:rPr>
      </w:pPr>
    </w:p>
    <w:p w14:paraId="5CB07CEC" w14:textId="139FDE17" w:rsidR="00012EEA" w:rsidRDefault="00F51264" w:rsidP="00012EEA">
      <w:pPr>
        <w:spacing w:after="0"/>
        <w:rPr>
          <w:rFonts w:ascii="Arial" w:hAnsi="Arial" w:cs="Arial"/>
          <w:color w:val="000000"/>
          <w:sz w:val="20"/>
          <w:szCs w:val="20"/>
        </w:rPr>
      </w:pPr>
      <w:r>
        <w:rPr>
          <w:rFonts w:ascii="Arial" w:hAnsi="Arial" w:cs="Arial"/>
          <w:color w:val="000000"/>
          <w:sz w:val="20"/>
          <w:szCs w:val="20"/>
        </w:rPr>
        <w:t>GUIDELINES</w:t>
      </w:r>
      <w:r w:rsidR="00012EEA">
        <w:rPr>
          <w:rFonts w:ascii="Arial" w:hAnsi="Arial" w:cs="Arial"/>
          <w:color w:val="000000"/>
          <w:sz w:val="20"/>
          <w:szCs w:val="20"/>
        </w:rPr>
        <w:t>:</w:t>
      </w:r>
    </w:p>
    <w:p w14:paraId="25FCD963" w14:textId="11DFE1A6" w:rsidR="00012EEA" w:rsidRPr="00012EEA" w:rsidRDefault="00831984" w:rsidP="00012EEA">
      <w:pPr>
        <w:pStyle w:val="ListParagraph"/>
        <w:numPr>
          <w:ilvl w:val="0"/>
          <w:numId w:val="9"/>
        </w:numPr>
        <w:rPr>
          <w:rFonts w:ascii="Arial" w:hAnsi="Arial" w:cs="Arial"/>
          <w:sz w:val="20"/>
          <w:szCs w:val="20"/>
        </w:rPr>
      </w:pPr>
      <w:r w:rsidRPr="00012EEA">
        <w:rPr>
          <w:rFonts w:ascii="Arial" w:hAnsi="Arial" w:cs="Arial"/>
          <w:color w:val="000000"/>
          <w:sz w:val="20"/>
          <w:szCs w:val="20"/>
        </w:rPr>
        <w:t>Specimens collected with an improper ratio of specimen to anticoagulant cannot be used for testing.</w:t>
      </w:r>
    </w:p>
    <w:p w14:paraId="441AFC91" w14:textId="658E0EA7" w:rsidR="00831984" w:rsidRPr="00012EEA" w:rsidRDefault="00831984" w:rsidP="00012EEA">
      <w:pPr>
        <w:pStyle w:val="ListParagraph"/>
        <w:numPr>
          <w:ilvl w:val="0"/>
          <w:numId w:val="9"/>
        </w:numPr>
        <w:rPr>
          <w:rFonts w:ascii="Arial" w:hAnsi="Arial" w:cs="Arial"/>
          <w:sz w:val="20"/>
          <w:szCs w:val="20"/>
        </w:rPr>
      </w:pPr>
      <w:r w:rsidRPr="00012EEA">
        <w:rPr>
          <w:rFonts w:ascii="Arial" w:hAnsi="Arial" w:cs="Arial"/>
          <w:color w:val="000000"/>
          <w:sz w:val="20"/>
          <w:szCs w:val="20"/>
        </w:rPr>
        <w:t xml:space="preserve">Serum or plasma </w:t>
      </w:r>
      <w:r w:rsidR="00FE1180">
        <w:rPr>
          <w:rFonts w:ascii="Arial" w:hAnsi="Arial" w:cs="Arial"/>
          <w:color w:val="000000"/>
          <w:sz w:val="20"/>
          <w:szCs w:val="20"/>
        </w:rPr>
        <w:t>MUST</w:t>
      </w:r>
      <w:r w:rsidRPr="00012EEA">
        <w:rPr>
          <w:rFonts w:ascii="Arial" w:hAnsi="Arial" w:cs="Arial"/>
          <w:color w:val="000000"/>
          <w:sz w:val="20"/>
          <w:szCs w:val="20"/>
        </w:rPr>
        <w:t xml:space="preserve"> be removed from the red blood cells prior to freezing. </w:t>
      </w:r>
    </w:p>
    <w:tbl>
      <w:tblPr>
        <w:tblStyle w:val="TableGrid"/>
        <w:tblW w:w="0" w:type="auto"/>
        <w:tblLook w:val="04A0" w:firstRow="1" w:lastRow="0" w:firstColumn="1" w:lastColumn="0" w:noHBand="0" w:noVBand="1"/>
      </w:tblPr>
      <w:tblGrid>
        <w:gridCol w:w="5661"/>
        <w:gridCol w:w="5662"/>
      </w:tblGrid>
      <w:tr w:rsidR="00391DEC" w14:paraId="22C5EAC4" w14:textId="77777777" w:rsidTr="00EB671D">
        <w:trPr>
          <w:trHeight w:val="485"/>
        </w:trPr>
        <w:tc>
          <w:tcPr>
            <w:tcW w:w="11323" w:type="dxa"/>
            <w:gridSpan w:val="2"/>
            <w:shd w:val="clear" w:color="auto" w:fill="D9D9D9" w:themeFill="background1" w:themeFillShade="D9"/>
            <w:vAlign w:val="center"/>
          </w:tcPr>
          <w:p w14:paraId="7E1FBDEB" w14:textId="47777BF0" w:rsidR="00391DEC" w:rsidRPr="00697A36" w:rsidRDefault="00391DEC" w:rsidP="00377DE9">
            <w:pPr>
              <w:keepNext/>
              <w:jc w:val="center"/>
              <w:outlineLvl w:val="1"/>
              <w:rPr>
                <w:rFonts w:ascii="Arial" w:hAnsi="Arial" w:cs="Arial"/>
                <w:b/>
                <w:color w:val="000000"/>
                <w:szCs w:val="24"/>
              </w:rPr>
            </w:pPr>
            <w:r w:rsidRPr="00831984">
              <w:rPr>
                <w:rFonts w:ascii="Arial" w:hAnsi="Arial" w:cs="Arial"/>
                <w:b/>
                <w:bCs/>
                <w:sz w:val="28"/>
                <w:szCs w:val="28"/>
                <w:u w:val="single"/>
              </w:rPr>
              <w:t>Hepatitis B Virus</w:t>
            </w:r>
          </w:p>
        </w:tc>
      </w:tr>
      <w:tr w:rsidR="00391DEC" w14:paraId="7CA58696" w14:textId="77777777" w:rsidTr="00AE6D6F">
        <w:trPr>
          <w:trHeight w:val="332"/>
        </w:trPr>
        <w:tc>
          <w:tcPr>
            <w:tcW w:w="11323" w:type="dxa"/>
            <w:gridSpan w:val="2"/>
            <w:shd w:val="clear" w:color="auto" w:fill="F2F2F2" w:themeFill="background1" w:themeFillShade="F2"/>
            <w:vAlign w:val="center"/>
          </w:tcPr>
          <w:p w14:paraId="7FF532A9" w14:textId="3A150A6B" w:rsidR="00391DEC" w:rsidRPr="00337781" w:rsidRDefault="00391DEC" w:rsidP="00391DEC">
            <w:pPr>
              <w:keepNext/>
              <w:outlineLvl w:val="1"/>
              <w:rPr>
                <w:rFonts w:ascii="Arial" w:hAnsi="Arial" w:cs="Arial"/>
                <w:b/>
                <w:bCs/>
                <w:sz w:val="18"/>
                <w:szCs w:val="18"/>
              </w:rPr>
            </w:pPr>
            <w:r w:rsidRPr="00697A36">
              <w:rPr>
                <w:rFonts w:ascii="Arial" w:hAnsi="Arial" w:cs="Arial"/>
                <w:b/>
                <w:color w:val="000000"/>
                <w:szCs w:val="24"/>
              </w:rPr>
              <w:t>Hepatitis B Virus Surface Antigen</w:t>
            </w:r>
            <w:r>
              <w:rPr>
                <w:rFonts w:ascii="Arial" w:hAnsi="Arial" w:cs="Arial"/>
                <w:b/>
                <w:color w:val="000000"/>
                <w:szCs w:val="24"/>
              </w:rPr>
              <w:t xml:space="preserve"> </w:t>
            </w:r>
            <w:r w:rsidRPr="00697A36">
              <w:rPr>
                <w:rFonts w:ascii="Arial" w:hAnsi="Arial" w:cs="Arial"/>
                <w:b/>
                <w:szCs w:val="24"/>
              </w:rPr>
              <w:t>(HBsAg)</w:t>
            </w:r>
          </w:p>
        </w:tc>
      </w:tr>
      <w:tr w:rsidR="00831984" w14:paraId="69354111" w14:textId="77777777" w:rsidTr="002600BE">
        <w:trPr>
          <w:trHeight w:val="3698"/>
        </w:trPr>
        <w:tc>
          <w:tcPr>
            <w:tcW w:w="5661" w:type="dxa"/>
          </w:tcPr>
          <w:p w14:paraId="267B9379" w14:textId="77777777" w:rsidR="006607A9" w:rsidRPr="00C5728F" w:rsidRDefault="006607A9" w:rsidP="00831984">
            <w:pPr>
              <w:keepNext/>
              <w:outlineLvl w:val="1"/>
              <w:rPr>
                <w:rFonts w:ascii="Arial" w:hAnsi="Arial" w:cs="Arial"/>
                <w:sz w:val="16"/>
                <w:szCs w:val="16"/>
              </w:rPr>
            </w:pPr>
          </w:p>
          <w:p w14:paraId="7096F603" w14:textId="29BA4514" w:rsidR="00557140" w:rsidRPr="00561153" w:rsidRDefault="00557140" w:rsidP="00337781">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w:t>
            </w:r>
            <w:r w:rsidR="00337781" w:rsidRPr="00561153">
              <w:rPr>
                <w:rFonts w:ascii="Arial" w:hAnsi="Arial" w:cs="Arial"/>
                <w:b/>
                <w:color w:val="000000"/>
                <w:sz w:val="20"/>
                <w:szCs w:val="20"/>
              </w:rPr>
              <w:t>ing</w:t>
            </w:r>
            <w:r w:rsidRPr="00561153">
              <w:rPr>
                <w:rFonts w:ascii="Arial" w:hAnsi="Arial" w:cs="Arial"/>
                <w:b/>
                <w:color w:val="000000"/>
                <w:sz w:val="20"/>
                <w:szCs w:val="20"/>
              </w:rPr>
              <w:t xml:space="preserve"> options</w:t>
            </w:r>
          </w:p>
          <w:p w14:paraId="4CAD7165" w14:textId="14ADC985" w:rsidR="0053208E" w:rsidRDefault="00557140" w:rsidP="00557140">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53208E" w:rsidRPr="00561153">
              <w:rPr>
                <w:rFonts w:ascii="Arial" w:hAnsi="Arial" w:cs="Arial"/>
                <w:bCs/>
                <w:i/>
                <w:color w:val="000000"/>
                <w:sz w:val="20"/>
                <w:szCs w:val="20"/>
                <w:u w:val="single"/>
              </w:rPr>
              <w:t>HBsAg w/</w:t>
            </w:r>
            <w:r w:rsidR="00561153">
              <w:rPr>
                <w:rFonts w:ascii="Arial" w:hAnsi="Arial" w:cs="Arial"/>
                <w:bCs/>
                <w:i/>
                <w:color w:val="000000"/>
                <w:sz w:val="20"/>
                <w:szCs w:val="20"/>
                <w:u w:val="single"/>
              </w:rPr>
              <w:t xml:space="preserve"> </w:t>
            </w:r>
            <w:r w:rsidR="0053208E" w:rsidRPr="00561153">
              <w:rPr>
                <w:rFonts w:ascii="Arial" w:hAnsi="Arial" w:cs="Arial"/>
                <w:bCs/>
                <w:i/>
                <w:color w:val="000000"/>
                <w:sz w:val="20"/>
                <w:szCs w:val="20"/>
                <w:u w:val="single"/>
              </w:rPr>
              <w:t>reflex</w:t>
            </w:r>
            <w:r w:rsidR="0053208E" w:rsidRPr="00557140">
              <w:rPr>
                <w:rFonts w:ascii="Arial" w:hAnsi="Arial" w:cs="Arial"/>
                <w:bCs/>
                <w:i/>
                <w:color w:val="000000"/>
                <w:sz w:val="20"/>
                <w:szCs w:val="20"/>
              </w:rPr>
              <w:t xml:space="preserve"> </w:t>
            </w:r>
            <w:r w:rsidR="0053208E" w:rsidRPr="00557140">
              <w:rPr>
                <w:rFonts w:ascii="Arial" w:hAnsi="Arial" w:cs="Arial"/>
                <w:bCs/>
                <w:color w:val="000000"/>
                <w:sz w:val="20"/>
                <w:szCs w:val="20"/>
              </w:rPr>
              <w:t xml:space="preserve">- </w:t>
            </w:r>
            <w:r w:rsidR="0053208E" w:rsidRPr="00561153">
              <w:rPr>
                <w:rFonts w:ascii="Arial" w:hAnsi="Arial" w:cs="Arial"/>
                <w:bCs/>
                <w:color w:val="000000"/>
                <w:sz w:val="18"/>
                <w:szCs w:val="18"/>
              </w:rPr>
              <w:t>Confirmatory performed on Repeatedly Reactive samples</w:t>
            </w:r>
          </w:p>
          <w:p w14:paraId="3138B987" w14:textId="77777777" w:rsidR="00557140" w:rsidRPr="00557140" w:rsidRDefault="00557140" w:rsidP="00557140">
            <w:pPr>
              <w:pStyle w:val="ListParagraph"/>
              <w:rPr>
                <w:rFonts w:ascii="Arial" w:hAnsi="Arial" w:cs="Arial"/>
                <w:bCs/>
                <w:color w:val="000000"/>
                <w:sz w:val="10"/>
                <w:szCs w:val="10"/>
              </w:rPr>
            </w:pPr>
          </w:p>
          <w:p w14:paraId="0D1956B2" w14:textId="6A18A3DE" w:rsidR="00CC4565" w:rsidRDefault="00557140" w:rsidP="00557140">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CC4565" w:rsidRPr="00561153">
              <w:rPr>
                <w:rFonts w:ascii="Arial" w:hAnsi="Arial" w:cs="Arial"/>
                <w:bCs/>
                <w:i/>
                <w:color w:val="000000"/>
                <w:sz w:val="20"/>
                <w:szCs w:val="20"/>
                <w:u w:val="single"/>
              </w:rPr>
              <w:t>HBsAg w/</w:t>
            </w:r>
            <w:r w:rsidR="00561153">
              <w:rPr>
                <w:rFonts w:ascii="Arial" w:hAnsi="Arial" w:cs="Arial"/>
                <w:bCs/>
                <w:i/>
                <w:color w:val="000000"/>
                <w:sz w:val="20"/>
                <w:szCs w:val="20"/>
                <w:u w:val="single"/>
              </w:rPr>
              <w:t xml:space="preserve"> </w:t>
            </w:r>
            <w:r w:rsidR="00CC4565" w:rsidRPr="00561153">
              <w:rPr>
                <w:rFonts w:ascii="Arial" w:hAnsi="Arial" w:cs="Arial"/>
                <w:bCs/>
                <w:i/>
                <w:color w:val="000000"/>
                <w:sz w:val="20"/>
                <w:szCs w:val="20"/>
                <w:u w:val="single"/>
              </w:rPr>
              <w:t>no reflex</w:t>
            </w:r>
            <w:r w:rsidR="00CC4565" w:rsidRPr="00557140">
              <w:rPr>
                <w:rFonts w:ascii="Arial" w:hAnsi="Arial" w:cs="Arial"/>
                <w:bCs/>
                <w:color w:val="000000"/>
                <w:sz w:val="20"/>
                <w:szCs w:val="20"/>
              </w:rPr>
              <w:t xml:space="preserve"> – </w:t>
            </w:r>
            <w:r w:rsidR="00CC4565" w:rsidRPr="00561153">
              <w:rPr>
                <w:rFonts w:ascii="Arial" w:hAnsi="Arial" w:cs="Arial"/>
                <w:bCs/>
                <w:color w:val="000000"/>
                <w:sz w:val="18"/>
                <w:szCs w:val="18"/>
              </w:rPr>
              <w:t>No further testing performed</w:t>
            </w:r>
          </w:p>
          <w:p w14:paraId="0FE6A82E" w14:textId="77777777" w:rsidR="00DD5C0C" w:rsidRPr="00EF2566" w:rsidRDefault="00DD5C0C" w:rsidP="00CC4565">
            <w:pPr>
              <w:rPr>
                <w:rFonts w:ascii="Arial" w:hAnsi="Arial" w:cs="Arial"/>
                <w:bCs/>
                <w:color w:val="000000"/>
                <w:sz w:val="16"/>
                <w:szCs w:val="16"/>
              </w:rPr>
            </w:pPr>
          </w:p>
          <w:p w14:paraId="09D12804" w14:textId="07BB521E" w:rsidR="00CC4565" w:rsidRPr="001A50E9" w:rsidRDefault="00CC4565" w:rsidP="00DD5C0C">
            <w:pPr>
              <w:spacing w:after="60"/>
              <w:rPr>
                <w:rFonts w:ascii="Arial" w:hAnsi="Arial" w:cs="Arial"/>
                <w:b/>
                <w:bCs/>
                <w:color w:val="000000"/>
                <w:sz w:val="18"/>
                <w:szCs w:val="18"/>
              </w:rPr>
            </w:pPr>
            <w:r w:rsidRPr="001A50E9">
              <w:rPr>
                <w:rFonts w:ascii="Arial" w:hAnsi="Arial" w:cs="Arial"/>
                <w:b/>
                <w:bCs/>
                <w:color w:val="000000"/>
                <w:sz w:val="18"/>
                <w:szCs w:val="18"/>
              </w:rPr>
              <w:t>Manufacturer</w:t>
            </w:r>
            <w:r w:rsidR="00337781" w:rsidRPr="001A50E9">
              <w:rPr>
                <w:rFonts w:ascii="Arial" w:hAnsi="Arial" w:cs="Arial"/>
                <w:b/>
                <w:bCs/>
                <w:color w:val="000000"/>
                <w:sz w:val="18"/>
                <w:szCs w:val="18"/>
              </w:rPr>
              <w:t xml:space="preserve"> / Methodology</w:t>
            </w:r>
            <w:r w:rsidRPr="001A50E9">
              <w:rPr>
                <w:rFonts w:ascii="Arial" w:hAnsi="Arial" w:cs="Arial"/>
                <w:b/>
                <w:bCs/>
                <w:color w:val="000000"/>
                <w:sz w:val="18"/>
                <w:szCs w:val="18"/>
              </w:rPr>
              <w:t>:</w:t>
            </w:r>
          </w:p>
          <w:p w14:paraId="57E22A16" w14:textId="4C3CF36B" w:rsidR="00337781" w:rsidRPr="001A50E9" w:rsidRDefault="00CC4565" w:rsidP="00CC4565">
            <w:pPr>
              <w:rPr>
                <w:rFonts w:ascii="Arial" w:hAnsi="Arial" w:cs="Arial"/>
                <w:bCs/>
                <w:color w:val="000000"/>
                <w:sz w:val="16"/>
                <w:szCs w:val="16"/>
              </w:rPr>
            </w:pPr>
            <w:r w:rsidRPr="001A50E9">
              <w:rPr>
                <w:rFonts w:ascii="Arial" w:hAnsi="Arial" w:cs="Arial"/>
                <w:sz w:val="16"/>
                <w:szCs w:val="16"/>
              </w:rPr>
              <w:t>Abbott Laboratories</w:t>
            </w:r>
            <w:r w:rsidR="00337781" w:rsidRPr="001A50E9">
              <w:rPr>
                <w:rFonts w:ascii="Arial" w:hAnsi="Arial" w:cs="Arial"/>
                <w:sz w:val="16"/>
                <w:szCs w:val="16"/>
              </w:rPr>
              <w:t xml:space="preserve"> / CMIA Screening</w:t>
            </w:r>
            <w:r w:rsidRPr="001A50E9">
              <w:rPr>
                <w:rFonts w:ascii="Arial" w:hAnsi="Arial" w:cs="Arial"/>
                <w:color w:val="333333"/>
                <w:sz w:val="16"/>
                <w:szCs w:val="16"/>
              </w:rPr>
              <w:br/>
            </w:r>
          </w:p>
          <w:p w14:paraId="5E93145F" w14:textId="77777777" w:rsidR="006607A9" w:rsidRPr="001A50E9" w:rsidRDefault="006607A9" w:rsidP="00DD5C0C">
            <w:pPr>
              <w:spacing w:after="60"/>
              <w:rPr>
                <w:rFonts w:ascii="Arial" w:hAnsi="Arial" w:cs="Arial"/>
                <w:b/>
                <w:bCs/>
                <w:sz w:val="18"/>
                <w:szCs w:val="18"/>
              </w:rPr>
            </w:pPr>
            <w:r w:rsidRPr="001A50E9">
              <w:rPr>
                <w:rFonts w:ascii="Arial" w:hAnsi="Arial" w:cs="Arial"/>
                <w:b/>
                <w:bCs/>
                <w:sz w:val="18"/>
                <w:szCs w:val="18"/>
              </w:rPr>
              <w:t xml:space="preserve">Testing Days: </w:t>
            </w:r>
          </w:p>
          <w:p w14:paraId="5114C37E" w14:textId="571BFEB0" w:rsidR="006607A9" w:rsidRDefault="006607A9" w:rsidP="006607A9">
            <w:pPr>
              <w:rPr>
                <w:rFonts w:ascii="Arial" w:hAnsi="Arial" w:cs="Arial"/>
                <w:sz w:val="16"/>
                <w:szCs w:val="16"/>
              </w:rPr>
            </w:pPr>
            <w:r w:rsidRPr="001A50E9">
              <w:rPr>
                <w:rFonts w:ascii="Arial" w:hAnsi="Arial" w:cs="Arial"/>
                <w:sz w:val="16"/>
                <w:szCs w:val="16"/>
              </w:rPr>
              <w:t>Monday thru Saturday</w:t>
            </w:r>
          </w:p>
          <w:p w14:paraId="68069AC0" w14:textId="77777777" w:rsidR="00E20B04" w:rsidRPr="001A50E9" w:rsidRDefault="00E20B04" w:rsidP="006607A9">
            <w:pPr>
              <w:rPr>
                <w:rFonts w:ascii="Arial" w:hAnsi="Arial" w:cs="Arial"/>
                <w:sz w:val="16"/>
                <w:szCs w:val="16"/>
              </w:rPr>
            </w:pPr>
          </w:p>
          <w:p w14:paraId="7C80B548" w14:textId="77777777" w:rsidR="001A50E9" w:rsidRPr="001A50E9" w:rsidRDefault="001A50E9" w:rsidP="00E20B04">
            <w:pPr>
              <w:spacing w:after="60"/>
              <w:rPr>
                <w:rFonts w:ascii="Arial" w:hAnsi="Arial" w:cs="Arial"/>
                <w:b/>
                <w:bCs/>
                <w:sz w:val="18"/>
                <w:szCs w:val="18"/>
              </w:rPr>
            </w:pPr>
            <w:r w:rsidRPr="001A50E9">
              <w:rPr>
                <w:rFonts w:ascii="Arial" w:hAnsi="Arial" w:cs="Arial"/>
                <w:b/>
                <w:bCs/>
                <w:sz w:val="18"/>
                <w:szCs w:val="18"/>
              </w:rPr>
              <w:t>CPT Code:</w:t>
            </w:r>
          </w:p>
          <w:p w14:paraId="70B776FA" w14:textId="03F527ED" w:rsidR="001A50E9" w:rsidRPr="001A50E9" w:rsidRDefault="001A50E9" w:rsidP="001A50E9">
            <w:pPr>
              <w:rPr>
                <w:rFonts w:ascii="Arial" w:hAnsi="Arial" w:cs="Arial"/>
                <w:sz w:val="16"/>
                <w:szCs w:val="24"/>
              </w:rPr>
            </w:pPr>
            <w:r w:rsidRPr="001A50E9">
              <w:rPr>
                <w:rFonts w:ascii="Arial" w:hAnsi="Arial" w:cs="Arial"/>
                <w:sz w:val="16"/>
                <w:szCs w:val="24"/>
              </w:rPr>
              <w:t>87340</w:t>
            </w:r>
          </w:p>
          <w:p w14:paraId="6F7755E0" w14:textId="62FFF5B2" w:rsidR="001A50E9" w:rsidRPr="0053208E" w:rsidRDefault="001A50E9" w:rsidP="001A50E9">
            <w:pPr>
              <w:rPr>
                <w:rFonts w:ascii="Arial" w:hAnsi="Arial" w:cs="Arial"/>
                <w:b/>
                <w:bCs/>
                <w:sz w:val="28"/>
                <w:szCs w:val="28"/>
                <w:u w:val="single"/>
              </w:rPr>
            </w:pPr>
          </w:p>
        </w:tc>
        <w:tc>
          <w:tcPr>
            <w:tcW w:w="5662" w:type="dxa"/>
          </w:tcPr>
          <w:p w14:paraId="6994C1EA" w14:textId="0B07B3F0" w:rsidR="00CC4565" w:rsidRDefault="00CC4565" w:rsidP="00CE637B">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 xml:space="preserve"> (excluding red cell volume)</w:t>
            </w:r>
            <w:r w:rsidR="005B1E94">
              <w:rPr>
                <w:rFonts w:ascii="Arial" w:hAnsi="Arial" w:cs="Arial"/>
                <w:b/>
                <w:bCs/>
                <w:sz w:val="16"/>
                <w:szCs w:val="24"/>
              </w:rPr>
              <w:t>:</w:t>
            </w:r>
            <w:r>
              <w:rPr>
                <w:rFonts w:ascii="Arial" w:hAnsi="Arial" w:cs="Arial"/>
                <w:b/>
                <w:bCs/>
                <w:sz w:val="16"/>
                <w:szCs w:val="24"/>
              </w:rPr>
              <w:t xml:space="preserve"> </w:t>
            </w:r>
            <w:r w:rsidRPr="005B1E94">
              <w:rPr>
                <w:rFonts w:ascii="Arial" w:hAnsi="Arial" w:cs="Arial"/>
                <w:sz w:val="16"/>
                <w:szCs w:val="24"/>
              </w:rPr>
              <w:t>1</w:t>
            </w:r>
            <w:r w:rsidR="0010090D" w:rsidRPr="005B1E94">
              <w:rPr>
                <w:rFonts w:ascii="Arial" w:hAnsi="Arial" w:cs="Arial"/>
                <w:sz w:val="16"/>
                <w:szCs w:val="24"/>
              </w:rPr>
              <w:t xml:space="preserve">.0 </w:t>
            </w:r>
            <w:r w:rsidRPr="005B1E94">
              <w:rPr>
                <w:rFonts w:ascii="Arial" w:hAnsi="Arial" w:cs="Arial"/>
                <w:sz w:val="16"/>
                <w:szCs w:val="24"/>
              </w:rPr>
              <w:t>mL</w:t>
            </w:r>
          </w:p>
          <w:p w14:paraId="34B16654" w14:textId="77777777" w:rsidR="006607A9" w:rsidRPr="00337781" w:rsidRDefault="006607A9" w:rsidP="006607A9">
            <w:pPr>
              <w:pStyle w:val="ListParagraph"/>
              <w:ind w:left="526"/>
              <w:rPr>
                <w:rFonts w:ascii="Arial" w:hAnsi="Arial" w:cs="Arial"/>
                <w:b/>
                <w:bCs/>
                <w:sz w:val="10"/>
                <w:szCs w:val="10"/>
              </w:rPr>
            </w:pPr>
          </w:p>
          <w:p w14:paraId="47B7ACFA" w14:textId="36DEDFD0" w:rsidR="00CC4565" w:rsidRPr="00557140" w:rsidRDefault="00CC4565" w:rsidP="008F53A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60BFEDCD" w14:textId="720C2738" w:rsidR="00CC4565" w:rsidRPr="00697A36" w:rsidRDefault="00B17133" w:rsidP="00B17133">
            <w:pPr>
              <w:numPr>
                <w:ilvl w:val="0"/>
                <w:numId w:val="4"/>
              </w:numPr>
              <w:ind w:hanging="104"/>
              <w:rPr>
                <w:rFonts w:ascii="Arial" w:hAnsi="Arial" w:cs="Arial"/>
                <w:sz w:val="16"/>
                <w:szCs w:val="24"/>
              </w:rPr>
            </w:pPr>
            <w:r>
              <w:rPr>
                <w:rFonts w:ascii="Arial" w:hAnsi="Arial" w:cs="Arial"/>
                <w:sz w:val="16"/>
                <w:szCs w:val="24"/>
              </w:rPr>
              <w:t xml:space="preserve"> </w:t>
            </w:r>
            <w:r w:rsidR="00CC4565" w:rsidRPr="00697A36">
              <w:rPr>
                <w:rFonts w:ascii="Arial" w:hAnsi="Arial" w:cs="Arial"/>
                <w:sz w:val="16"/>
                <w:szCs w:val="24"/>
              </w:rPr>
              <w:t xml:space="preserve">Serum, </w:t>
            </w:r>
            <w:r w:rsidR="00CC4565">
              <w:rPr>
                <w:rFonts w:ascii="Arial" w:hAnsi="Arial" w:cs="Arial"/>
                <w:sz w:val="16"/>
                <w:szCs w:val="24"/>
              </w:rPr>
              <w:t>SST</w:t>
            </w:r>
          </w:p>
          <w:p w14:paraId="3E12B0EF" w14:textId="5749849B" w:rsidR="00CC4565" w:rsidRPr="00697A36" w:rsidRDefault="00B17133" w:rsidP="00B17133">
            <w:pPr>
              <w:numPr>
                <w:ilvl w:val="0"/>
                <w:numId w:val="4"/>
              </w:numPr>
              <w:ind w:hanging="104"/>
              <w:rPr>
                <w:rFonts w:ascii="Arial" w:hAnsi="Arial" w:cs="Arial"/>
                <w:sz w:val="16"/>
                <w:szCs w:val="24"/>
              </w:rPr>
            </w:pPr>
            <w:r>
              <w:rPr>
                <w:rFonts w:ascii="Arial" w:hAnsi="Arial" w:cs="Arial"/>
                <w:color w:val="000000"/>
                <w:sz w:val="16"/>
                <w:szCs w:val="24"/>
              </w:rPr>
              <w:t xml:space="preserve"> </w:t>
            </w:r>
            <w:r w:rsidR="00CC4565" w:rsidRPr="00697A36">
              <w:rPr>
                <w:rFonts w:ascii="Arial" w:hAnsi="Arial" w:cs="Arial"/>
                <w:color w:val="000000"/>
                <w:sz w:val="16"/>
                <w:szCs w:val="24"/>
              </w:rPr>
              <w:t>Plasma (EDTA, lithium heparin, and sodium citrate)</w:t>
            </w:r>
            <w:r w:rsidR="00CC4565">
              <w:rPr>
                <w:rFonts w:ascii="Arial" w:hAnsi="Arial" w:cs="Arial"/>
                <w:color w:val="000000"/>
                <w:sz w:val="16"/>
                <w:szCs w:val="24"/>
              </w:rPr>
              <w:t>, PST</w:t>
            </w:r>
          </w:p>
          <w:p w14:paraId="3A7E876E" w14:textId="23CD0FC1" w:rsidR="00CC4565" w:rsidRPr="00557140" w:rsidRDefault="001511E6" w:rsidP="008F53A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522EB34A" w14:textId="6F503BB2" w:rsidR="001511E6" w:rsidRPr="001511E6" w:rsidRDefault="009D58BE" w:rsidP="009D58B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1511E6" w:rsidRPr="001511E6">
              <w:rPr>
                <w:rFonts w:ascii="Arial" w:hAnsi="Arial" w:cs="Arial"/>
                <w:sz w:val="16"/>
                <w:szCs w:val="24"/>
              </w:rPr>
              <w:t>15-30ºC up to 7 days</w:t>
            </w:r>
          </w:p>
          <w:p w14:paraId="64A103B5" w14:textId="740F07A2" w:rsidR="001511E6" w:rsidRPr="001511E6" w:rsidRDefault="009D58BE" w:rsidP="009D58B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1511E6" w:rsidRPr="001511E6">
              <w:rPr>
                <w:rFonts w:ascii="Arial" w:hAnsi="Arial" w:cs="Arial"/>
                <w:sz w:val="16"/>
                <w:szCs w:val="24"/>
              </w:rPr>
              <w:t>2-8ºC up to 14 days</w:t>
            </w:r>
          </w:p>
          <w:p w14:paraId="10183131" w14:textId="796B100E" w:rsidR="001511E6" w:rsidRPr="001511E6" w:rsidRDefault="009D58BE" w:rsidP="009D58B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1511E6" w:rsidRPr="00697A36">
              <w:rPr>
                <w:rFonts w:ascii="Arial" w:hAnsi="Arial" w:cs="Arial"/>
                <w:color w:val="000000"/>
                <w:sz w:val="16"/>
                <w:szCs w:val="24"/>
              </w:rPr>
              <w:sym w:font="Symbol" w:char="F0A3"/>
            </w:r>
            <w:r w:rsidR="001511E6">
              <w:rPr>
                <w:rFonts w:ascii="Arial" w:hAnsi="Arial" w:cs="Arial"/>
                <w:sz w:val="16"/>
                <w:szCs w:val="24"/>
              </w:rPr>
              <w:t xml:space="preserve"> </w:t>
            </w:r>
            <w:r w:rsidR="001511E6" w:rsidRPr="001511E6">
              <w:rPr>
                <w:rFonts w:ascii="Arial" w:hAnsi="Arial" w:cs="Arial"/>
                <w:sz w:val="16"/>
                <w:szCs w:val="24"/>
              </w:rPr>
              <w:t>-20ºC after 14 days</w:t>
            </w:r>
            <w:r w:rsidR="001511E6">
              <w:rPr>
                <w:rFonts w:ascii="Arial" w:hAnsi="Arial" w:cs="Arial"/>
                <w:sz w:val="16"/>
                <w:szCs w:val="24"/>
              </w:rPr>
              <w:t xml:space="preserve">, </w:t>
            </w:r>
            <w:r w:rsidR="005603CA">
              <w:rPr>
                <w:rFonts w:ascii="Arial" w:hAnsi="Arial" w:cs="Arial"/>
                <w:sz w:val="16"/>
                <w:szCs w:val="24"/>
              </w:rPr>
              <w:t>not to exceed</w:t>
            </w:r>
            <w:r w:rsidR="001511E6">
              <w:rPr>
                <w:rFonts w:ascii="Arial" w:hAnsi="Arial" w:cs="Arial"/>
                <w:sz w:val="16"/>
                <w:szCs w:val="24"/>
              </w:rPr>
              <w:t xml:space="preserve"> </w:t>
            </w:r>
            <w:r w:rsidR="001511E6" w:rsidRPr="001511E6">
              <w:rPr>
                <w:rFonts w:ascii="Arial" w:hAnsi="Arial" w:cs="Arial"/>
                <w:sz w:val="16"/>
                <w:szCs w:val="24"/>
              </w:rPr>
              <w:t>3 months</w:t>
            </w:r>
          </w:p>
          <w:p w14:paraId="0B23D0A3" w14:textId="66D2C478" w:rsidR="001511E6" w:rsidRDefault="009D58BE" w:rsidP="009D58B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1511E6" w:rsidRPr="001511E6">
              <w:rPr>
                <w:rFonts w:ascii="Arial" w:hAnsi="Arial" w:cs="Arial"/>
                <w:sz w:val="16"/>
                <w:szCs w:val="24"/>
              </w:rPr>
              <w:t>6 Freeze/Thaw cycles</w:t>
            </w:r>
          </w:p>
          <w:p w14:paraId="3EC83079" w14:textId="77777777" w:rsidR="008F53AD" w:rsidRPr="008F53AD" w:rsidRDefault="008F53AD" w:rsidP="008F53AD">
            <w:pPr>
              <w:pStyle w:val="ListParagraph"/>
              <w:spacing w:before="60"/>
              <w:rPr>
                <w:rFonts w:ascii="Arial" w:hAnsi="Arial" w:cs="Arial"/>
                <w:sz w:val="8"/>
                <w:szCs w:val="8"/>
              </w:rPr>
            </w:pPr>
          </w:p>
          <w:p w14:paraId="67F2F2F1" w14:textId="6BD055DC" w:rsidR="001511E6" w:rsidRPr="00557140" w:rsidRDefault="001511E6" w:rsidP="008F53A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7EFDB348" w14:textId="1E342D6F" w:rsidR="009D58BE" w:rsidRDefault="006607A9" w:rsidP="006607A9">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w:t>
            </w:r>
            <w:r w:rsidR="009D58BE">
              <w:rPr>
                <w:rFonts w:ascii="Arial" w:hAnsi="Arial" w:cs="Arial"/>
                <w:color w:val="000000"/>
                <w:sz w:val="16"/>
                <w:szCs w:val="24"/>
              </w:rPr>
              <w:t>A</w:t>
            </w:r>
            <w:r w:rsidR="009D58BE" w:rsidRPr="009D58BE">
              <w:rPr>
                <w:rFonts w:ascii="Arial" w:hAnsi="Arial" w:cs="Arial"/>
                <w:color w:val="000000"/>
                <w:sz w:val="16"/>
                <w:szCs w:val="24"/>
              </w:rPr>
              <w:t>mbient (up to 30ºC) up to 7 days</w:t>
            </w:r>
          </w:p>
          <w:p w14:paraId="24B24A90" w14:textId="7FA4C84F" w:rsidR="006607A9" w:rsidRDefault="006607A9" w:rsidP="006607A9">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w:t>
            </w:r>
            <w:r w:rsidR="009D58BE">
              <w:rPr>
                <w:rFonts w:ascii="Arial" w:hAnsi="Arial" w:cs="Arial"/>
                <w:color w:val="000000"/>
                <w:sz w:val="16"/>
                <w:szCs w:val="24"/>
              </w:rPr>
              <w:t>R</w:t>
            </w:r>
            <w:r w:rsidR="009D58BE" w:rsidRPr="009D58BE">
              <w:rPr>
                <w:rFonts w:ascii="Arial" w:hAnsi="Arial" w:cs="Arial"/>
                <w:color w:val="000000"/>
                <w:sz w:val="16"/>
                <w:szCs w:val="24"/>
              </w:rPr>
              <w:t>efrigerated (2-8ºC) up to 14 days</w:t>
            </w:r>
          </w:p>
          <w:p w14:paraId="5026526F" w14:textId="2196C24C" w:rsidR="00831984" w:rsidRDefault="006607A9" w:rsidP="00391DEC">
            <w:pPr>
              <w:pStyle w:val="ListParagraph"/>
              <w:numPr>
                <w:ilvl w:val="0"/>
                <w:numId w:val="6"/>
              </w:numPr>
              <w:ind w:hanging="104"/>
              <w:rPr>
                <w:rFonts w:ascii="Arial" w:hAnsi="Arial" w:cs="Arial"/>
                <w:b/>
                <w:bCs/>
                <w:sz w:val="28"/>
                <w:szCs w:val="28"/>
                <w:u w:val="single"/>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674A74" w:rsidRPr="001511E6">
              <w:rPr>
                <w:rFonts w:ascii="Arial" w:hAnsi="Arial" w:cs="Arial"/>
                <w:sz w:val="16"/>
                <w:szCs w:val="24"/>
              </w:rPr>
              <w:t>after 14 days</w:t>
            </w:r>
            <w:r w:rsidR="00674A74">
              <w:rPr>
                <w:rFonts w:ascii="Arial" w:hAnsi="Arial" w:cs="Arial"/>
                <w:sz w:val="16"/>
                <w:szCs w:val="24"/>
              </w:rPr>
              <w:t xml:space="preserve">, not to exceed </w:t>
            </w:r>
            <w:r w:rsidR="00674A74" w:rsidRPr="001511E6">
              <w:rPr>
                <w:rFonts w:ascii="Arial" w:hAnsi="Arial" w:cs="Arial"/>
                <w:sz w:val="16"/>
                <w:szCs w:val="24"/>
              </w:rPr>
              <w:t>3 months</w:t>
            </w:r>
          </w:p>
        </w:tc>
      </w:tr>
      <w:tr w:rsidR="00391DEC" w14:paraId="2CD2E943" w14:textId="77777777" w:rsidTr="00AE6D6F">
        <w:trPr>
          <w:trHeight w:val="331"/>
        </w:trPr>
        <w:tc>
          <w:tcPr>
            <w:tcW w:w="11323" w:type="dxa"/>
            <w:gridSpan w:val="2"/>
            <w:shd w:val="clear" w:color="auto" w:fill="F2F2F2" w:themeFill="background1" w:themeFillShade="F2"/>
            <w:vAlign w:val="center"/>
          </w:tcPr>
          <w:p w14:paraId="77BD1B72" w14:textId="1A38CAD3" w:rsidR="00391DEC" w:rsidRPr="00391DEC" w:rsidRDefault="00391DEC" w:rsidP="00391DEC">
            <w:pPr>
              <w:rPr>
                <w:rFonts w:ascii="Arial" w:hAnsi="Arial" w:cs="Arial"/>
                <w:b/>
                <w:bCs/>
                <w:sz w:val="18"/>
                <w:szCs w:val="18"/>
              </w:rPr>
            </w:pPr>
            <w:r w:rsidRPr="008B4936">
              <w:rPr>
                <w:rFonts w:ascii="Arial" w:hAnsi="Arial" w:cs="Arial"/>
                <w:b/>
                <w:szCs w:val="24"/>
              </w:rPr>
              <w:t xml:space="preserve">Hepatitis B Virus Surface Antigen </w:t>
            </w:r>
            <w:r>
              <w:rPr>
                <w:rFonts w:ascii="Arial" w:hAnsi="Arial" w:cs="Arial"/>
                <w:b/>
                <w:color w:val="000000"/>
                <w:szCs w:val="24"/>
              </w:rPr>
              <w:t xml:space="preserve">Confirmatory </w:t>
            </w:r>
            <w:r w:rsidRPr="008B4936">
              <w:rPr>
                <w:rFonts w:ascii="Arial" w:hAnsi="Arial" w:cs="Arial"/>
                <w:b/>
                <w:color w:val="000000"/>
                <w:szCs w:val="24"/>
              </w:rPr>
              <w:t>(HBsAg Confirmatory)</w:t>
            </w:r>
          </w:p>
        </w:tc>
      </w:tr>
      <w:tr w:rsidR="00B17133" w14:paraId="5665EA18" w14:textId="77777777" w:rsidTr="00831984">
        <w:trPr>
          <w:trHeight w:val="3122"/>
        </w:trPr>
        <w:tc>
          <w:tcPr>
            <w:tcW w:w="5661" w:type="dxa"/>
          </w:tcPr>
          <w:p w14:paraId="568CA94E" w14:textId="77777777" w:rsidR="00DD5C0C" w:rsidRDefault="00DD5C0C" w:rsidP="00DD5C0C">
            <w:pPr>
              <w:rPr>
                <w:rFonts w:ascii="Arial" w:hAnsi="Arial" w:cs="Arial"/>
                <w:bCs/>
                <w:color w:val="000000"/>
                <w:sz w:val="16"/>
                <w:szCs w:val="16"/>
              </w:rPr>
            </w:pPr>
          </w:p>
          <w:p w14:paraId="1C159929" w14:textId="77777777" w:rsidR="00337781" w:rsidRPr="00561153" w:rsidRDefault="00337781" w:rsidP="00337781">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740A7980" w14:textId="77777777" w:rsidR="00337781" w:rsidRPr="00561153" w:rsidRDefault="00337781" w:rsidP="00337781">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Pr="00561153">
              <w:rPr>
                <w:rFonts w:ascii="Arial" w:hAnsi="Arial" w:cs="Arial"/>
                <w:bCs/>
                <w:i/>
                <w:color w:val="000000"/>
                <w:sz w:val="20"/>
                <w:szCs w:val="20"/>
                <w:u w:val="single"/>
              </w:rPr>
              <w:t>HBsAg Confirmatory</w:t>
            </w:r>
          </w:p>
          <w:p w14:paraId="7B92A44F" w14:textId="77777777" w:rsidR="00DD5C0C" w:rsidRPr="00CC4565" w:rsidRDefault="00DD5C0C" w:rsidP="00DD5C0C">
            <w:pPr>
              <w:rPr>
                <w:rFonts w:ascii="Arial" w:hAnsi="Arial" w:cs="Arial"/>
                <w:bCs/>
                <w:color w:val="000000"/>
                <w:sz w:val="16"/>
                <w:szCs w:val="16"/>
              </w:rPr>
            </w:pPr>
          </w:p>
          <w:p w14:paraId="78E7B2E1" w14:textId="77777777" w:rsidR="00337781" w:rsidRPr="00561153" w:rsidRDefault="00337781" w:rsidP="00337781">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26287C06" w14:textId="5953200B" w:rsidR="00337781" w:rsidRPr="00561153" w:rsidRDefault="00DD5C0C" w:rsidP="00DD5C0C">
            <w:pPr>
              <w:rPr>
                <w:rFonts w:ascii="Arial" w:hAnsi="Arial" w:cs="Arial"/>
                <w:bCs/>
                <w:color w:val="000000"/>
                <w:sz w:val="16"/>
                <w:szCs w:val="16"/>
              </w:rPr>
            </w:pPr>
            <w:r w:rsidRPr="00561153">
              <w:rPr>
                <w:rFonts w:ascii="Arial" w:hAnsi="Arial" w:cs="Arial"/>
                <w:sz w:val="16"/>
                <w:szCs w:val="16"/>
              </w:rPr>
              <w:t>Abbott Laboratories</w:t>
            </w:r>
            <w:r w:rsidR="00337781" w:rsidRPr="00561153">
              <w:rPr>
                <w:rFonts w:ascii="Arial" w:hAnsi="Arial" w:cs="Arial"/>
                <w:sz w:val="16"/>
                <w:szCs w:val="16"/>
              </w:rPr>
              <w:t xml:space="preserve"> / CMIA Confirmatory</w:t>
            </w:r>
            <w:r w:rsidRPr="00561153">
              <w:rPr>
                <w:rFonts w:ascii="Arial" w:hAnsi="Arial" w:cs="Arial"/>
                <w:color w:val="333333"/>
                <w:sz w:val="16"/>
                <w:szCs w:val="16"/>
              </w:rPr>
              <w:br/>
            </w:r>
          </w:p>
          <w:p w14:paraId="6729C53C" w14:textId="77777777" w:rsidR="00DD5C0C" w:rsidRPr="00561153" w:rsidRDefault="00DD5C0C" w:rsidP="00DD5C0C">
            <w:pPr>
              <w:spacing w:after="60"/>
              <w:rPr>
                <w:rFonts w:ascii="Arial" w:hAnsi="Arial" w:cs="Arial"/>
                <w:b/>
                <w:bCs/>
                <w:sz w:val="18"/>
                <w:szCs w:val="18"/>
              </w:rPr>
            </w:pPr>
            <w:r w:rsidRPr="00561153">
              <w:rPr>
                <w:rFonts w:ascii="Arial" w:hAnsi="Arial" w:cs="Arial"/>
                <w:b/>
                <w:bCs/>
                <w:sz w:val="18"/>
                <w:szCs w:val="18"/>
              </w:rPr>
              <w:t xml:space="preserve">Testing Days: </w:t>
            </w:r>
          </w:p>
          <w:p w14:paraId="4EB4A980" w14:textId="485D33DE" w:rsidR="00B17133" w:rsidRDefault="00DD5C0C" w:rsidP="00337781">
            <w:pPr>
              <w:rPr>
                <w:rFonts w:ascii="Arial" w:hAnsi="Arial" w:cs="Arial"/>
                <w:sz w:val="16"/>
                <w:szCs w:val="16"/>
              </w:rPr>
            </w:pPr>
            <w:r w:rsidRPr="00561153">
              <w:rPr>
                <w:rFonts w:ascii="Arial" w:hAnsi="Arial" w:cs="Arial"/>
                <w:sz w:val="16"/>
                <w:szCs w:val="16"/>
              </w:rPr>
              <w:t>Wednesday</w:t>
            </w:r>
          </w:p>
          <w:p w14:paraId="3A9BA377" w14:textId="77777777" w:rsidR="00E20B04" w:rsidRDefault="00E20B04" w:rsidP="00337781">
            <w:pPr>
              <w:rPr>
                <w:rFonts w:ascii="Arial" w:hAnsi="Arial" w:cs="Arial"/>
                <w:sz w:val="16"/>
                <w:szCs w:val="16"/>
              </w:rPr>
            </w:pPr>
          </w:p>
          <w:p w14:paraId="71BA32A9" w14:textId="77777777" w:rsidR="00561153" w:rsidRPr="001A50E9" w:rsidRDefault="00561153" w:rsidP="00E20B04">
            <w:pPr>
              <w:spacing w:after="60"/>
              <w:rPr>
                <w:rFonts w:ascii="Arial" w:hAnsi="Arial" w:cs="Arial"/>
                <w:b/>
                <w:bCs/>
                <w:sz w:val="18"/>
                <w:szCs w:val="18"/>
              </w:rPr>
            </w:pPr>
            <w:r w:rsidRPr="001A50E9">
              <w:rPr>
                <w:rFonts w:ascii="Arial" w:hAnsi="Arial" w:cs="Arial"/>
                <w:b/>
                <w:bCs/>
                <w:sz w:val="18"/>
                <w:szCs w:val="18"/>
              </w:rPr>
              <w:t>CPT Code:</w:t>
            </w:r>
          </w:p>
          <w:p w14:paraId="6FAABD37" w14:textId="004C7B24" w:rsidR="00561153" w:rsidRPr="00561153" w:rsidRDefault="00561153" w:rsidP="00561153">
            <w:pPr>
              <w:rPr>
                <w:rFonts w:ascii="Arial" w:hAnsi="Arial" w:cs="Arial"/>
                <w:b/>
                <w:color w:val="000000"/>
                <w:sz w:val="16"/>
                <w:szCs w:val="16"/>
              </w:rPr>
            </w:pPr>
            <w:r w:rsidRPr="00DD5C0C">
              <w:rPr>
                <w:rFonts w:ascii="Arial" w:hAnsi="Arial" w:cs="Arial"/>
                <w:sz w:val="16"/>
                <w:szCs w:val="24"/>
              </w:rPr>
              <w:t>87341</w:t>
            </w:r>
          </w:p>
        </w:tc>
        <w:tc>
          <w:tcPr>
            <w:tcW w:w="5662" w:type="dxa"/>
          </w:tcPr>
          <w:p w14:paraId="2D4BA0D5" w14:textId="1EDB1F6D" w:rsidR="00337781" w:rsidRDefault="00337781" w:rsidP="00CE637B">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4965C61F" w14:textId="77777777" w:rsidR="00337781" w:rsidRPr="00337781" w:rsidRDefault="00337781" w:rsidP="00337781">
            <w:pPr>
              <w:pStyle w:val="ListParagraph"/>
              <w:ind w:left="526"/>
              <w:rPr>
                <w:rFonts w:ascii="Arial" w:hAnsi="Arial" w:cs="Arial"/>
                <w:b/>
                <w:bCs/>
                <w:sz w:val="10"/>
                <w:szCs w:val="10"/>
              </w:rPr>
            </w:pPr>
          </w:p>
          <w:p w14:paraId="606E7CAF" w14:textId="77777777" w:rsidR="00337781" w:rsidRPr="00557140" w:rsidRDefault="00337781" w:rsidP="0009130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09B23539" w14:textId="77777777" w:rsidR="00337781" w:rsidRPr="00697A36" w:rsidRDefault="00337781" w:rsidP="00337781">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14B0718C" w14:textId="77777777" w:rsidR="00337781" w:rsidRPr="00697A36" w:rsidRDefault="00337781" w:rsidP="00337781">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(EDTA, lithium heparin, and sodium citrate)</w:t>
            </w:r>
            <w:r>
              <w:rPr>
                <w:rFonts w:ascii="Arial" w:hAnsi="Arial" w:cs="Arial"/>
                <w:color w:val="000000"/>
                <w:sz w:val="16"/>
                <w:szCs w:val="24"/>
              </w:rPr>
              <w:t>, PST</w:t>
            </w:r>
          </w:p>
          <w:p w14:paraId="5000D748" w14:textId="77777777" w:rsidR="00337781" w:rsidRPr="00557140" w:rsidRDefault="00337781" w:rsidP="0009130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4B4FD3AD" w14:textId="6FA585A4" w:rsidR="00337781" w:rsidRPr="001511E6" w:rsidRDefault="00337781" w:rsidP="00337781">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15-30ºC up to 7 days</w:t>
            </w:r>
          </w:p>
          <w:p w14:paraId="50786A9D" w14:textId="3C04EA07" w:rsidR="00337781" w:rsidRPr="001511E6" w:rsidRDefault="00337781" w:rsidP="00337781">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2-8ºC up to 14 days</w:t>
            </w:r>
          </w:p>
          <w:p w14:paraId="369EEFEA" w14:textId="334E98EE" w:rsidR="00337781" w:rsidRPr="001511E6" w:rsidRDefault="00337781" w:rsidP="00337781">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 after 14 days</w:t>
            </w:r>
            <w:r>
              <w:rPr>
                <w:rFonts w:ascii="Arial" w:hAnsi="Arial" w:cs="Arial"/>
                <w:sz w:val="16"/>
                <w:szCs w:val="24"/>
              </w:rPr>
              <w:t xml:space="preserve">, </w:t>
            </w:r>
            <w:r w:rsidR="00E4357B">
              <w:rPr>
                <w:rFonts w:ascii="Arial" w:hAnsi="Arial" w:cs="Arial"/>
                <w:sz w:val="16"/>
                <w:szCs w:val="24"/>
              </w:rPr>
              <w:t>not to exceed</w:t>
            </w:r>
            <w:r>
              <w:rPr>
                <w:rFonts w:ascii="Arial" w:hAnsi="Arial" w:cs="Arial"/>
                <w:sz w:val="16"/>
                <w:szCs w:val="24"/>
              </w:rPr>
              <w:t xml:space="preserve"> </w:t>
            </w:r>
            <w:r w:rsidRPr="001511E6">
              <w:rPr>
                <w:rFonts w:ascii="Arial" w:hAnsi="Arial" w:cs="Arial"/>
                <w:sz w:val="16"/>
                <w:szCs w:val="24"/>
              </w:rPr>
              <w:t>3 months</w:t>
            </w:r>
          </w:p>
          <w:p w14:paraId="0A66A68C" w14:textId="77777777" w:rsidR="00337781" w:rsidRDefault="00337781" w:rsidP="00337781">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6 Freeze/Thaw cycles</w:t>
            </w:r>
          </w:p>
          <w:p w14:paraId="1F1007BA" w14:textId="77777777" w:rsidR="00337781" w:rsidRPr="00557140" w:rsidRDefault="00337781" w:rsidP="0009130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45052D42" w14:textId="77777777" w:rsidR="00337781" w:rsidRDefault="00337781" w:rsidP="00337781">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A</w:t>
            </w:r>
            <w:r w:rsidRPr="009D58BE">
              <w:rPr>
                <w:rFonts w:ascii="Arial" w:hAnsi="Arial" w:cs="Arial"/>
                <w:color w:val="000000"/>
                <w:sz w:val="16"/>
                <w:szCs w:val="24"/>
              </w:rPr>
              <w:t>mbient (up to 30ºC) up to 7 days</w:t>
            </w:r>
          </w:p>
          <w:p w14:paraId="72A609C6" w14:textId="2392D55A" w:rsidR="00337781" w:rsidRDefault="00337781" w:rsidP="00337781">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efrigerated (2-8ºC) up to 14 days</w:t>
            </w:r>
          </w:p>
          <w:p w14:paraId="72729303" w14:textId="726258AF" w:rsidR="00B17133" w:rsidRPr="00561153" w:rsidRDefault="00337781" w:rsidP="00561153">
            <w:pPr>
              <w:pStyle w:val="ListParagraph"/>
              <w:numPr>
                <w:ilvl w:val="0"/>
                <w:numId w:val="6"/>
              </w:numPr>
              <w:ind w:hanging="104"/>
              <w:rPr>
                <w:rFonts w:ascii="Arial" w:hAnsi="Arial" w:cs="Arial"/>
                <w:b/>
                <w:bCs/>
                <w:sz w:val="16"/>
                <w:szCs w:val="24"/>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674A74" w:rsidRPr="001511E6">
              <w:rPr>
                <w:rFonts w:ascii="Arial" w:hAnsi="Arial" w:cs="Arial"/>
                <w:sz w:val="16"/>
                <w:szCs w:val="24"/>
              </w:rPr>
              <w:t>after 14 days</w:t>
            </w:r>
            <w:r w:rsidR="00674A74">
              <w:rPr>
                <w:rFonts w:ascii="Arial" w:hAnsi="Arial" w:cs="Arial"/>
                <w:sz w:val="16"/>
                <w:szCs w:val="24"/>
              </w:rPr>
              <w:t xml:space="preserve">, not to exceed </w:t>
            </w:r>
            <w:r w:rsidR="00674A74" w:rsidRPr="001511E6">
              <w:rPr>
                <w:rFonts w:ascii="Arial" w:hAnsi="Arial" w:cs="Arial"/>
                <w:sz w:val="16"/>
                <w:szCs w:val="24"/>
              </w:rPr>
              <w:t>3 months</w:t>
            </w:r>
          </w:p>
          <w:p w14:paraId="0429E5EA" w14:textId="1756A7DD" w:rsidR="00561153" w:rsidRPr="00DD5C0C" w:rsidRDefault="00561153" w:rsidP="00561153">
            <w:pPr>
              <w:pStyle w:val="ListParagraph"/>
              <w:rPr>
                <w:rFonts w:ascii="Arial" w:hAnsi="Arial" w:cs="Arial"/>
                <w:b/>
                <w:bCs/>
                <w:sz w:val="16"/>
                <w:szCs w:val="24"/>
              </w:rPr>
            </w:pPr>
          </w:p>
        </w:tc>
      </w:tr>
      <w:tr w:rsidR="00EB671D" w14:paraId="745DF15E" w14:textId="77777777" w:rsidTr="00AE6D6F">
        <w:trPr>
          <w:trHeight w:val="331"/>
        </w:trPr>
        <w:tc>
          <w:tcPr>
            <w:tcW w:w="11323" w:type="dxa"/>
            <w:gridSpan w:val="2"/>
            <w:shd w:val="clear" w:color="auto" w:fill="F2F2F2" w:themeFill="background1" w:themeFillShade="F2"/>
          </w:tcPr>
          <w:p w14:paraId="318C747F" w14:textId="44983D32" w:rsidR="00EB671D" w:rsidRPr="00EB671D" w:rsidRDefault="00EB671D" w:rsidP="00EB671D">
            <w:pPr>
              <w:rPr>
                <w:rFonts w:ascii="Arial" w:hAnsi="Arial" w:cs="Arial"/>
                <w:b/>
                <w:bCs/>
                <w:sz w:val="18"/>
                <w:szCs w:val="18"/>
              </w:rPr>
            </w:pPr>
            <w:r w:rsidRPr="008B4936">
              <w:rPr>
                <w:rFonts w:ascii="Arial" w:hAnsi="Arial" w:cs="Arial"/>
                <w:b/>
                <w:bCs/>
                <w:szCs w:val="24"/>
              </w:rPr>
              <w:t xml:space="preserve">Antibody to Hepatitis B Virus Surface Antigen </w:t>
            </w:r>
            <w:r w:rsidRPr="008B4936">
              <w:rPr>
                <w:rFonts w:ascii="Arial" w:hAnsi="Arial" w:cs="Arial"/>
                <w:b/>
                <w:szCs w:val="24"/>
              </w:rPr>
              <w:t>(Anti-HBs)</w:t>
            </w:r>
          </w:p>
        </w:tc>
      </w:tr>
      <w:tr w:rsidR="001A50E9" w14:paraId="114C7D6C" w14:textId="77777777" w:rsidTr="00831984">
        <w:trPr>
          <w:trHeight w:val="3122"/>
        </w:trPr>
        <w:tc>
          <w:tcPr>
            <w:tcW w:w="5661" w:type="dxa"/>
          </w:tcPr>
          <w:p w14:paraId="295E11B8" w14:textId="77777777" w:rsidR="001A50E9" w:rsidRPr="00AE6D6F" w:rsidRDefault="001A50E9" w:rsidP="00DD5C0C">
            <w:pPr>
              <w:rPr>
                <w:rFonts w:ascii="Arial" w:hAnsi="Arial" w:cs="Arial"/>
                <w:b/>
                <w:sz w:val="16"/>
                <w:szCs w:val="16"/>
              </w:rPr>
            </w:pPr>
          </w:p>
          <w:p w14:paraId="18DA9304" w14:textId="77777777" w:rsidR="00132D27" w:rsidRPr="00561153" w:rsidRDefault="00132D27" w:rsidP="00132D27">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1446CBC2" w14:textId="7CC0F147" w:rsidR="00132D27" w:rsidRPr="00132D27" w:rsidRDefault="00132D27" w:rsidP="00132D27">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Pr="00132D27">
              <w:rPr>
                <w:rFonts w:ascii="Arial" w:hAnsi="Arial" w:cs="Arial"/>
                <w:bCs/>
                <w:i/>
                <w:color w:val="000000"/>
                <w:sz w:val="20"/>
                <w:szCs w:val="20"/>
                <w:u w:val="single"/>
              </w:rPr>
              <w:t>Anti-HBs (ADVIA)</w:t>
            </w:r>
          </w:p>
          <w:p w14:paraId="7B039A01" w14:textId="77777777" w:rsidR="00132D27" w:rsidRPr="00CC4565" w:rsidRDefault="00132D27" w:rsidP="00132D27">
            <w:pPr>
              <w:rPr>
                <w:rFonts w:ascii="Arial" w:hAnsi="Arial" w:cs="Arial"/>
                <w:bCs/>
                <w:color w:val="000000"/>
                <w:sz w:val="16"/>
                <w:szCs w:val="16"/>
              </w:rPr>
            </w:pPr>
          </w:p>
          <w:p w14:paraId="543811F9" w14:textId="77777777" w:rsidR="00132D27" w:rsidRPr="00561153" w:rsidRDefault="00132D27" w:rsidP="00132D27">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7D00E73E" w14:textId="0A81C92B" w:rsidR="00237999" w:rsidRPr="00237999" w:rsidRDefault="00237999" w:rsidP="00237999">
            <w:pPr>
              <w:rPr>
                <w:rFonts w:ascii="Arial" w:hAnsi="Arial" w:cs="Arial"/>
                <w:bCs/>
                <w:sz w:val="16"/>
                <w:szCs w:val="16"/>
              </w:rPr>
            </w:pPr>
            <w:r w:rsidRPr="00237999">
              <w:rPr>
                <w:rFonts w:ascii="Arial" w:hAnsi="Arial" w:cs="Arial"/>
                <w:bCs/>
                <w:sz w:val="16"/>
                <w:szCs w:val="16"/>
              </w:rPr>
              <w:t xml:space="preserve">Siemens Healthcare Diagnostics Inc. / </w:t>
            </w:r>
            <w:r w:rsidR="00D577A3">
              <w:rPr>
                <w:rFonts w:ascii="Arial" w:hAnsi="Arial" w:cs="Arial"/>
                <w:bCs/>
                <w:sz w:val="16"/>
                <w:szCs w:val="16"/>
              </w:rPr>
              <w:t>Immunoc</w:t>
            </w:r>
            <w:r w:rsidR="00D577A3" w:rsidRPr="00237999">
              <w:rPr>
                <w:rFonts w:ascii="Arial" w:hAnsi="Arial" w:cs="Arial"/>
                <w:bCs/>
                <w:sz w:val="16"/>
                <w:szCs w:val="16"/>
              </w:rPr>
              <w:t>hemiluminometric</w:t>
            </w:r>
            <w:r w:rsidRPr="00237999">
              <w:rPr>
                <w:rFonts w:ascii="Arial" w:hAnsi="Arial" w:cs="Arial"/>
                <w:bCs/>
                <w:sz w:val="16"/>
                <w:szCs w:val="16"/>
              </w:rPr>
              <w:t xml:space="preserve"> technology</w:t>
            </w:r>
          </w:p>
          <w:p w14:paraId="06164FCF" w14:textId="2107DB9D" w:rsidR="00132D27" w:rsidRPr="00561153" w:rsidRDefault="00132D27" w:rsidP="00132D27">
            <w:pPr>
              <w:rPr>
                <w:rFonts w:ascii="Arial" w:hAnsi="Arial" w:cs="Arial"/>
                <w:bCs/>
                <w:color w:val="000000"/>
                <w:sz w:val="16"/>
                <w:szCs w:val="16"/>
              </w:rPr>
            </w:pPr>
          </w:p>
          <w:p w14:paraId="21005D37" w14:textId="77777777" w:rsidR="00132D27" w:rsidRPr="00561153" w:rsidRDefault="00132D27" w:rsidP="00132D27">
            <w:pPr>
              <w:spacing w:after="60"/>
              <w:rPr>
                <w:rFonts w:ascii="Arial" w:hAnsi="Arial" w:cs="Arial"/>
                <w:b/>
                <w:bCs/>
                <w:sz w:val="18"/>
                <w:szCs w:val="18"/>
              </w:rPr>
            </w:pPr>
            <w:r w:rsidRPr="00561153">
              <w:rPr>
                <w:rFonts w:ascii="Arial" w:hAnsi="Arial" w:cs="Arial"/>
                <w:b/>
                <w:bCs/>
                <w:sz w:val="18"/>
                <w:szCs w:val="18"/>
              </w:rPr>
              <w:t xml:space="preserve">Testing Days: </w:t>
            </w:r>
          </w:p>
          <w:p w14:paraId="2604D67B" w14:textId="1BCFE54D" w:rsidR="00132D27" w:rsidRDefault="00237999" w:rsidP="00132D27">
            <w:pPr>
              <w:rPr>
                <w:rFonts w:ascii="Arial" w:hAnsi="Arial" w:cs="Arial"/>
                <w:sz w:val="16"/>
                <w:szCs w:val="16"/>
              </w:rPr>
            </w:pPr>
            <w:r>
              <w:rPr>
                <w:rFonts w:ascii="Arial" w:hAnsi="Arial" w:cs="Arial"/>
                <w:sz w:val="16"/>
                <w:szCs w:val="16"/>
              </w:rPr>
              <w:t>Monday thru Friday</w:t>
            </w:r>
          </w:p>
          <w:p w14:paraId="119C6C21" w14:textId="77777777" w:rsidR="00E20B04" w:rsidRDefault="00E20B04" w:rsidP="00132D27">
            <w:pPr>
              <w:rPr>
                <w:rFonts w:ascii="Arial" w:hAnsi="Arial" w:cs="Arial"/>
                <w:sz w:val="16"/>
                <w:szCs w:val="16"/>
              </w:rPr>
            </w:pPr>
          </w:p>
          <w:p w14:paraId="22A4FBCF" w14:textId="77777777" w:rsidR="00132D27" w:rsidRPr="001A50E9" w:rsidRDefault="00132D27" w:rsidP="00E20B04">
            <w:pPr>
              <w:spacing w:after="60"/>
              <w:rPr>
                <w:rFonts w:ascii="Arial" w:hAnsi="Arial" w:cs="Arial"/>
                <w:b/>
                <w:bCs/>
                <w:sz w:val="18"/>
                <w:szCs w:val="18"/>
              </w:rPr>
            </w:pPr>
            <w:r w:rsidRPr="001A50E9">
              <w:rPr>
                <w:rFonts w:ascii="Arial" w:hAnsi="Arial" w:cs="Arial"/>
                <w:b/>
                <w:bCs/>
                <w:sz w:val="18"/>
                <w:szCs w:val="18"/>
              </w:rPr>
              <w:t>CPT Code:</w:t>
            </w:r>
          </w:p>
          <w:p w14:paraId="3088E7DE" w14:textId="77777777" w:rsidR="00132D27" w:rsidRDefault="00237999" w:rsidP="00DD5C0C">
            <w:pPr>
              <w:rPr>
                <w:rFonts w:ascii="Arial" w:hAnsi="Arial" w:cs="Arial"/>
                <w:bCs/>
                <w:sz w:val="16"/>
                <w:szCs w:val="16"/>
              </w:rPr>
            </w:pPr>
            <w:r w:rsidRPr="00237999">
              <w:rPr>
                <w:rFonts w:ascii="Arial" w:hAnsi="Arial" w:cs="Arial"/>
                <w:bCs/>
                <w:sz w:val="16"/>
                <w:szCs w:val="16"/>
              </w:rPr>
              <w:t>86317</w:t>
            </w:r>
          </w:p>
          <w:p w14:paraId="59A7BA3A" w14:textId="77777777" w:rsidR="00AE6D6F" w:rsidRDefault="00AE6D6F" w:rsidP="00DD5C0C">
            <w:pPr>
              <w:rPr>
                <w:rFonts w:ascii="Arial" w:hAnsi="Arial" w:cs="Arial"/>
                <w:bCs/>
                <w:sz w:val="16"/>
                <w:szCs w:val="16"/>
              </w:rPr>
            </w:pPr>
          </w:p>
          <w:p w14:paraId="12A039E9" w14:textId="77777777" w:rsidR="00AE6D6F" w:rsidRPr="00EF6B10" w:rsidRDefault="00AE6D6F" w:rsidP="00EF6B10">
            <w:pPr>
              <w:shd w:val="clear" w:color="auto" w:fill="F2F2F2" w:themeFill="background1" w:themeFillShade="F2"/>
              <w:jc w:val="center"/>
              <w:rPr>
                <w:rFonts w:ascii="Arial" w:hAnsi="Arial" w:cs="Arial"/>
                <w:b/>
                <w:bCs/>
                <w:i/>
                <w:sz w:val="20"/>
              </w:rPr>
            </w:pPr>
            <w:r w:rsidRPr="00EF6B10">
              <w:rPr>
                <w:rFonts w:ascii="Arial" w:hAnsi="Arial" w:cs="Arial"/>
                <w:b/>
                <w:bCs/>
                <w:i/>
                <w:sz w:val="20"/>
              </w:rPr>
              <w:t xml:space="preserve">Sent to ViroMed / </w:t>
            </w:r>
            <w:proofErr w:type="spellStart"/>
            <w:r w:rsidRPr="00EF6B10">
              <w:rPr>
                <w:rFonts w:ascii="Arial" w:hAnsi="Arial" w:cs="Arial"/>
                <w:b/>
                <w:bCs/>
                <w:i/>
                <w:sz w:val="20"/>
              </w:rPr>
              <w:t>Labcorp</w:t>
            </w:r>
            <w:proofErr w:type="spellEnd"/>
            <w:r w:rsidRPr="00EF6B10">
              <w:rPr>
                <w:rFonts w:ascii="Arial" w:hAnsi="Arial" w:cs="Arial"/>
                <w:b/>
                <w:bCs/>
                <w:i/>
                <w:sz w:val="20"/>
              </w:rPr>
              <w:t xml:space="preserve"> for testing</w:t>
            </w:r>
          </w:p>
          <w:p w14:paraId="44C6493D" w14:textId="0F3404C5" w:rsidR="00AE6D6F" w:rsidRPr="00237999" w:rsidRDefault="00AE6D6F" w:rsidP="00DD5C0C">
            <w:pPr>
              <w:rPr>
                <w:rFonts w:ascii="Arial" w:hAnsi="Arial" w:cs="Arial"/>
                <w:bCs/>
                <w:sz w:val="16"/>
                <w:szCs w:val="16"/>
              </w:rPr>
            </w:pPr>
          </w:p>
        </w:tc>
        <w:tc>
          <w:tcPr>
            <w:tcW w:w="5662" w:type="dxa"/>
          </w:tcPr>
          <w:p w14:paraId="4711983C" w14:textId="6686D390" w:rsidR="00BA252D" w:rsidRDefault="00BA252D" w:rsidP="00CE637B">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090A0C45" w14:textId="77777777" w:rsidR="00BA252D" w:rsidRPr="00337781" w:rsidRDefault="00BA252D" w:rsidP="00BA252D">
            <w:pPr>
              <w:pStyle w:val="ListParagraph"/>
              <w:ind w:left="526"/>
              <w:rPr>
                <w:rFonts w:ascii="Arial" w:hAnsi="Arial" w:cs="Arial"/>
                <w:b/>
                <w:bCs/>
                <w:sz w:val="10"/>
                <w:szCs w:val="10"/>
              </w:rPr>
            </w:pPr>
          </w:p>
          <w:p w14:paraId="618557B4" w14:textId="77777777" w:rsidR="00BA252D" w:rsidRPr="00557140" w:rsidRDefault="00BA252D" w:rsidP="00BA252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53828DC6" w14:textId="77777777" w:rsidR="00BA252D" w:rsidRPr="00697A36" w:rsidRDefault="00BA252D" w:rsidP="00BA252D">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5285C8A9" w14:textId="112FA0C2" w:rsidR="00BA252D" w:rsidRDefault="00BA252D" w:rsidP="00BA252D">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w:t>
            </w:r>
            <w:r w:rsidR="004C3AB9">
              <w:rPr>
                <w:rFonts w:ascii="Arial" w:hAnsi="Arial" w:cs="Arial"/>
                <w:color w:val="000000"/>
                <w:sz w:val="16"/>
                <w:szCs w:val="24"/>
              </w:rPr>
              <w:t xml:space="preserve"> (EDTA)</w:t>
            </w:r>
          </w:p>
          <w:p w14:paraId="14DADC57" w14:textId="513526D2" w:rsidR="00BA252D" w:rsidRPr="00697A36" w:rsidRDefault="00180E22" w:rsidP="00BA252D">
            <w:pPr>
              <w:numPr>
                <w:ilvl w:val="0"/>
                <w:numId w:val="4"/>
              </w:numPr>
              <w:ind w:hanging="104"/>
              <w:rPr>
                <w:rFonts w:ascii="Arial" w:hAnsi="Arial" w:cs="Arial"/>
                <w:sz w:val="16"/>
                <w:szCs w:val="24"/>
              </w:rPr>
            </w:pPr>
            <w:r>
              <w:rPr>
                <w:rFonts w:ascii="Arial" w:hAnsi="Arial" w:cs="Arial"/>
                <w:sz w:val="16"/>
                <w:szCs w:val="24"/>
              </w:rPr>
              <w:t xml:space="preserve"> </w:t>
            </w:r>
            <w:r w:rsidR="00BA252D">
              <w:rPr>
                <w:rFonts w:ascii="Arial" w:hAnsi="Arial" w:cs="Arial"/>
                <w:sz w:val="16"/>
                <w:szCs w:val="24"/>
              </w:rPr>
              <w:t>Do not use heat inactivated specimens</w:t>
            </w:r>
          </w:p>
          <w:p w14:paraId="716FCC2A" w14:textId="77777777" w:rsidR="00BA252D" w:rsidRPr="00557140" w:rsidRDefault="00BA252D" w:rsidP="00BA252D">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68F8601D" w14:textId="1DACE21B" w:rsidR="00BA252D" w:rsidRPr="001511E6" w:rsidRDefault="00BA252D" w:rsidP="00BA252D">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265F51">
              <w:rPr>
                <w:rFonts w:ascii="Arial" w:hAnsi="Arial" w:cs="Arial"/>
                <w:sz w:val="16"/>
                <w:szCs w:val="24"/>
              </w:rPr>
              <w:t>RT</w:t>
            </w:r>
            <w:r w:rsidRPr="001511E6">
              <w:rPr>
                <w:rFonts w:ascii="Arial" w:hAnsi="Arial" w:cs="Arial"/>
                <w:sz w:val="16"/>
                <w:szCs w:val="24"/>
              </w:rPr>
              <w:t xml:space="preserve"> up to </w:t>
            </w:r>
            <w:r w:rsidR="00265F51">
              <w:rPr>
                <w:rFonts w:ascii="Arial" w:hAnsi="Arial" w:cs="Arial"/>
                <w:sz w:val="16"/>
                <w:szCs w:val="24"/>
              </w:rPr>
              <w:t>14</w:t>
            </w:r>
            <w:r w:rsidRPr="001511E6">
              <w:rPr>
                <w:rFonts w:ascii="Arial" w:hAnsi="Arial" w:cs="Arial"/>
                <w:sz w:val="16"/>
                <w:szCs w:val="24"/>
              </w:rPr>
              <w:t xml:space="preserve"> days</w:t>
            </w:r>
          </w:p>
          <w:p w14:paraId="1B8C384A" w14:textId="0C6AE8DF" w:rsidR="00BA252D" w:rsidRPr="001511E6" w:rsidRDefault="00BA252D" w:rsidP="00BA252D">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265F51">
              <w:rPr>
                <w:rFonts w:ascii="Arial" w:hAnsi="Arial" w:cs="Arial"/>
                <w:sz w:val="16"/>
                <w:szCs w:val="24"/>
              </w:rPr>
              <w:t>Refrigerated</w:t>
            </w:r>
            <w:r w:rsidRPr="001511E6">
              <w:rPr>
                <w:rFonts w:ascii="Arial" w:hAnsi="Arial" w:cs="Arial"/>
                <w:sz w:val="16"/>
                <w:szCs w:val="24"/>
              </w:rPr>
              <w:t xml:space="preserve"> up to 14 days</w:t>
            </w:r>
          </w:p>
          <w:p w14:paraId="6D583D1B" w14:textId="70870002" w:rsidR="00BA252D" w:rsidRPr="001511E6" w:rsidRDefault="00BA252D" w:rsidP="00BA252D">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265F51">
              <w:rPr>
                <w:rFonts w:ascii="Arial" w:hAnsi="Arial" w:cs="Arial"/>
                <w:color w:val="000000"/>
                <w:sz w:val="16"/>
                <w:szCs w:val="24"/>
              </w:rPr>
              <w:t xml:space="preserve">Frozen up to </w:t>
            </w:r>
            <w:r w:rsidRPr="001511E6">
              <w:rPr>
                <w:rFonts w:ascii="Arial" w:hAnsi="Arial" w:cs="Arial"/>
                <w:sz w:val="16"/>
                <w:szCs w:val="24"/>
              </w:rPr>
              <w:t>14 days</w:t>
            </w:r>
          </w:p>
          <w:p w14:paraId="6D2D26EC" w14:textId="6BA96978" w:rsidR="00BA252D" w:rsidRDefault="00BA252D" w:rsidP="00BA252D">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23499F">
              <w:rPr>
                <w:rFonts w:ascii="Arial" w:hAnsi="Arial" w:cs="Arial"/>
                <w:sz w:val="16"/>
                <w:szCs w:val="24"/>
              </w:rPr>
              <w:t>3</w:t>
            </w:r>
            <w:r w:rsidRPr="001511E6">
              <w:rPr>
                <w:rFonts w:ascii="Arial" w:hAnsi="Arial" w:cs="Arial"/>
                <w:sz w:val="16"/>
                <w:szCs w:val="24"/>
              </w:rPr>
              <w:t xml:space="preserve"> Freeze/Thaw cycles</w:t>
            </w:r>
          </w:p>
          <w:p w14:paraId="783B1E26" w14:textId="77777777" w:rsidR="00BA252D" w:rsidRPr="007408B6" w:rsidRDefault="00BA252D" w:rsidP="00BA252D">
            <w:pPr>
              <w:pStyle w:val="ListParagraph"/>
              <w:numPr>
                <w:ilvl w:val="0"/>
                <w:numId w:val="2"/>
              </w:numPr>
              <w:spacing w:before="60"/>
              <w:ind w:left="256" w:hanging="256"/>
              <w:rPr>
                <w:rFonts w:ascii="Arial" w:hAnsi="Arial" w:cs="Arial"/>
                <w:b/>
                <w:bCs/>
                <w:sz w:val="18"/>
                <w:szCs w:val="18"/>
              </w:rPr>
            </w:pPr>
            <w:r w:rsidRPr="007408B6">
              <w:rPr>
                <w:rFonts w:ascii="Arial" w:hAnsi="Arial" w:cs="Arial"/>
                <w:b/>
                <w:bCs/>
                <w:sz w:val="18"/>
                <w:szCs w:val="18"/>
              </w:rPr>
              <w:t>Shipping Requirements:</w:t>
            </w:r>
          </w:p>
          <w:p w14:paraId="7821327E" w14:textId="77777777" w:rsidR="001A50E9" w:rsidRPr="002847AD" w:rsidRDefault="00BA252D" w:rsidP="007408B6">
            <w:pPr>
              <w:pStyle w:val="ListParagraph"/>
              <w:numPr>
                <w:ilvl w:val="0"/>
                <w:numId w:val="6"/>
              </w:numPr>
              <w:ind w:hanging="104"/>
              <w:rPr>
                <w:rFonts w:ascii="Arial" w:hAnsi="Arial" w:cs="Arial"/>
                <w:b/>
                <w:bCs/>
                <w:sz w:val="18"/>
                <w:szCs w:val="18"/>
              </w:rPr>
            </w:pPr>
            <w:r w:rsidRPr="007408B6">
              <w:rPr>
                <w:rFonts w:ascii="Arial" w:hAnsi="Arial" w:cs="Arial"/>
                <w:color w:val="000000"/>
                <w:sz w:val="16"/>
                <w:szCs w:val="24"/>
              </w:rPr>
              <w:t xml:space="preserve"> </w:t>
            </w:r>
            <w:r w:rsidR="007408B6">
              <w:rPr>
                <w:rFonts w:ascii="Arial" w:hAnsi="Arial" w:cs="Arial"/>
                <w:color w:val="000000"/>
                <w:sz w:val="16"/>
                <w:szCs w:val="24"/>
              </w:rPr>
              <w:t xml:space="preserve">RT, Refrigerated. Or </w:t>
            </w:r>
            <w:proofErr w:type="gramStart"/>
            <w:r w:rsidR="007408B6">
              <w:rPr>
                <w:rFonts w:ascii="Arial" w:hAnsi="Arial" w:cs="Arial"/>
                <w:color w:val="000000"/>
                <w:sz w:val="16"/>
                <w:szCs w:val="24"/>
              </w:rPr>
              <w:t>Frozen</w:t>
            </w:r>
            <w:proofErr w:type="gramEnd"/>
            <w:r w:rsidR="007408B6">
              <w:rPr>
                <w:rFonts w:ascii="Arial" w:hAnsi="Arial" w:cs="Arial"/>
                <w:color w:val="000000"/>
                <w:sz w:val="16"/>
                <w:szCs w:val="24"/>
              </w:rPr>
              <w:t xml:space="preserve"> </w:t>
            </w:r>
            <w:r w:rsidRPr="007408B6">
              <w:rPr>
                <w:rFonts w:ascii="Arial" w:hAnsi="Arial" w:cs="Arial"/>
                <w:color w:val="000000"/>
                <w:sz w:val="16"/>
                <w:szCs w:val="24"/>
              </w:rPr>
              <w:t xml:space="preserve">up to </w:t>
            </w:r>
            <w:r w:rsidR="007408B6">
              <w:rPr>
                <w:rFonts w:ascii="Arial" w:hAnsi="Arial" w:cs="Arial"/>
                <w:color w:val="000000"/>
                <w:sz w:val="16"/>
                <w:szCs w:val="24"/>
              </w:rPr>
              <w:t>14</w:t>
            </w:r>
            <w:r w:rsidRPr="007408B6">
              <w:rPr>
                <w:rFonts w:ascii="Arial" w:hAnsi="Arial" w:cs="Arial"/>
                <w:color w:val="000000"/>
                <w:sz w:val="16"/>
                <w:szCs w:val="24"/>
              </w:rPr>
              <w:t xml:space="preserve"> days</w:t>
            </w:r>
            <w:r w:rsidR="007408B6">
              <w:rPr>
                <w:rFonts w:ascii="Arial" w:hAnsi="Arial" w:cs="Arial"/>
                <w:color w:val="000000"/>
                <w:sz w:val="16"/>
                <w:szCs w:val="24"/>
              </w:rPr>
              <w:t>, cumulative</w:t>
            </w:r>
            <w:r w:rsidRPr="007408B6">
              <w:rPr>
                <w:rFonts w:ascii="Arial" w:hAnsi="Arial" w:cs="Arial"/>
                <w:color w:val="000000"/>
                <w:sz w:val="16"/>
                <w:szCs w:val="24"/>
              </w:rPr>
              <w:t xml:space="preserve"> </w:t>
            </w:r>
          </w:p>
          <w:p w14:paraId="53A00222" w14:textId="77777777" w:rsidR="002847AD" w:rsidRDefault="002847AD" w:rsidP="002847AD">
            <w:pPr>
              <w:rPr>
                <w:rFonts w:ascii="Arial" w:hAnsi="Arial" w:cs="Arial"/>
                <w:color w:val="000000"/>
                <w:sz w:val="16"/>
                <w:szCs w:val="24"/>
              </w:rPr>
            </w:pPr>
          </w:p>
          <w:p w14:paraId="05F48986" w14:textId="053FEE23" w:rsidR="002847AD" w:rsidRPr="002847AD" w:rsidRDefault="00803945" w:rsidP="00773112">
            <w:pPr>
              <w:tabs>
                <w:tab w:val="left" w:pos="1803"/>
                <w:tab w:val="left" w:pos="3855"/>
              </w:tabs>
            </w:pPr>
            <w:r>
              <w:tab/>
            </w:r>
            <w:r w:rsidR="00773112">
              <w:tab/>
            </w:r>
          </w:p>
        </w:tc>
      </w:tr>
    </w:tbl>
    <w:p w14:paraId="2FC56FFD" w14:textId="77777777" w:rsidR="007178AC" w:rsidRDefault="007178AC"/>
    <w:tbl>
      <w:tblPr>
        <w:tblStyle w:val="TableGrid"/>
        <w:tblW w:w="0" w:type="auto"/>
        <w:tblLook w:val="04A0" w:firstRow="1" w:lastRow="0" w:firstColumn="1" w:lastColumn="0" w:noHBand="0" w:noVBand="1"/>
      </w:tblPr>
      <w:tblGrid>
        <w:gridCol w:w="5661"/>
        <w:gridCol w:w="5662"/>
      </w:tblGrid>
      <w:tr w:rsidR="0058724D" w:rsidRPr="00697A36" w14:paraId="197C6A59" w14:textId="77777777" w:rsidTr="00B817DA">
        <w:trPr>
          <w:trHeight w:val="485"/>
        </w:trPr>
        <w:tc>
          <w:tcPr>
            <w:tcW w:w="11323" w:type="dxa"/>
            <w:gridSpan w:val="2"/>
            <w:shd w:val="clear" w:color="auto" w:fill="D9D9D9" w:themeFill="background1" w:themeFillShade="D9"/>
            <w:vAlign w:val="center"/>
          </w:tcPr>
          <w:p w14:paraId="089A109F" w14:textId="52B1AC9E" w:rsidR="0058724D" w:rsidRPr="00697A36" w:rsidRDefault="0058724D" w:rsidP="00B817DA">
            <w:pPr>
              <w:keepNext/>
              <w:jc w:val="center"/>
              <w:outlineLvl w:val="1"/>
              <w:rPr>
                <w:rFonts w:ascii="Arial" w:hAnsi="Arial" w:cs="Arial"/>
                <w:b/>
                <w:color w:val="000000"/>
                <w:szCs w:val="24"/>
              </w:rPr>
            </w:pPr>
            <w:r w:rsidRPr="00831984">
              <w:rPr>
                <w:rFonts w:ascii="Arial" w:hAnsi="Arial" w:cs="Arial"/>
                <w:b/>
                <w:bCs/>
                <w:sz w:val="28"/>
                <w:szCs w:val="28"/>
                <w:u w:val="single"/>
              </w:rPr>
              <w:t>Hepatitis B Virus</w:t>
            </w:r>
            <w:r>
              <w:rPr>
                <w:rFonts w:ascii="Arial" w:hAnsi="Arial" w:cs="Arial"/>
                <w:b/>
                <w:bCs/>
                <w:sz w:val="28"/>
                <w:szCs w:val="28"/>
                <w:u w:val="single"/>
              </w:rPr>
              <w:t xml:space="preserve"> (cont’d)</w:t>
            </w:r>
          </w:p>
        </w:tc>
      </w:tr>
      <w:tr w:rsidR="0058724D" w:rsidRPr="00337781" w14:paraId="44838EE3" w14:textId="77777777" w:rsidTr="00B817DA">
        <w:trPr>
          <w:trHeight w:val="332"/>
        </w:trPr>
        <w:tc>
          <w:tcPr>
            <w:tcW w:w="11323" w:type="dxa"/>
            <w:gridSpan w:val="2"/>
            <w:shd w:val="clear" w:color="auto" w:fill="F2F2F2" w:themeFill="background1" w:themeFillShade="F2"/>
            <w:vAlign w:val="center"/>
          </w:tcPr>
          <w:p w14:paraId="55088FDA" w14:textId="3AE658D6" w:rsidR="0058724D" w:rsidRPr="00337781" w:rsidRDefault="00944DB5" w:rsidP="00944DB5">
            <w:pPr>
              <w:keepNext/>
              <w:outlineLvl w:val="2"/>
              <w:rPr>
                <w:rFonts w:ascii="Arial" w:hAnsi="Arial" w:cs="Arial"/>
                <w:b/>
                <w:bCs/>
                <w:sz w:val="18"/>
                <w:szCs w:val="18"/>
              </w:rPr>
            </w:pPr>
            <w:r w:rsidRPr="008B4936">
              <w:rPr>
                <w:rFonts w:ascii="Arial" w:hAnsi="Arial" w:cs="Arial"/>
                <w:b/>
                <w:bCs/>
                <w:szCs w:val="24"/>
              </w:rPr>
              <w:t>Antibody to Hepatitis B Core Antigen</w:t>
            </w:r>
            <w:r>
              <w:rPr>
                <w:rFonts w:ascii="Arial" w:hAnsi="Arial" w:cs="Arial"/>
                <w:b/>
                <w:bCs/>
                <w:szCs w:val="24"/>
              </w:rPr>
              <w:t xml:space="preserve"> </w:t>
            </w:r>
            <w:r w:rsidRPr="008B4936">
              <w:rPr>
                <w:rFonts w:ascii="Arial" w:hAnsi="Arial" w:cs="Arial"/>
                <w:b/>
                <w:bCs/>
                <w:szCs w:val="24"/>
              </w:rPr>
              <w:t>(Anti-HBc Total)</w:t>
            </w:r>
          </w:p>
        </w:tc>
      </w:tr>
      <w:tr w:rsidR="0058724D" w14:paraId="6878D8D5" w14:textId="77777777" w:rsidTr="00B817DA">
        <w:trPr>
          <w:trHeight w:val="3698"/>
        </w:trPr>
        <w:tc>
          <w:tcPr>
            <w:tcW w:w="5661" w:type="dxa"/>
          </w:tcPr>
          <w:p w14:paraId="060D7B80" w14:textId="77777777" w:rsidR="0058724D" w:rsidRPr="00C5728F" w:rsidRDefault="0058724D" w:rsidP="00B817DA">
            <w:pPr>
              <w:keepNext/>
              <w:outlineLvl w:val="1"/>
              <w:rPr>
                <w:rFonts w:ascii="Arial" w:hAnsi="Arial" w:cs="Arial"/>
                <w:sz w:val="16"/>
                <w:szCs w:val="16"/>
              </w:rPr>
            </w:pPr>
          </w:p>
          <w:p w14:paraId="4E479998" w14:textId="77777777" w:rsidR="0058724D" w:rsidRPr="00561153" w:rsidRDefault="0058724D"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782C67CC" w14:textId="78741124" w:rsidR="0058724D" w:rsidRPr="00F43348" w:rsidRDefault="0058724D"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944DB5" w:rsidRPr="00F43348">
              <w:rPr>
                <w:rFonts w:ascii="Arial" w:hAnsi="Arial" w:cs="Arial"/>
                <w:bCs/>
                <w:i/>
                <w:color w:val="000000"/>
                <w:sz w:val="20"/>
                <w:szCs w:val="20"/>
                <w:u w:val="single"/>
              </w:rPr>
              <w:t>HBc Total</w:t>
            </w:r>
          </w:p>
          <w:p w14:paraId="5A97003C" w14:textId="77777777" w:rsidR="0058724D" w:rsidRPr="00EF2566" w:rsidRDefault="0058724D" w:rsidP="00E20B04">
            <w:pPr>
              <w:spacing w:after="60"/>
              <w:rPr>
                <w:rFonts w:ascii="Arial" w:hAnsi="Arial" w:cs="Arial"/>
                <w:bCs/>
                <w:color w:val="000000"/>
                <w:sz w:val="16"/>
                <w:szCs w:val="16"/>
              </w:rPr>
            </w:pPr>
          </w:p>
          <w:p w14:paraId="6DF0D2D7" w14:textId="77777777" w:rsidR="0058724D" w:rsidRPr="001A50E9" w:rsidRDefault="0058724D" w:rsidP="00E20B04">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4AD5622A" w14:textId="77777777" w:rsidR="0058724D" w:rsidRPr="001A50E9" w:rsidRDefault="0058724D" w:rsidP="00B817DA">
            <w:pPr>
              <w:rPr>
                <w:rFonts w:ascii="Arial" w:hAnsi="Arial" w:cs="Arial"/>
                <w:bCs/>
                <w:color w:val="000000"/>
                <w:sz w:val="16"/>
                <w:szCs w:val="16"/>
              </w:rPr>
            </w:pPr>
            <w:r w:rsidRPr="001A50E9">
              <w:rPr>
                <w:rFonts w:ascii="Arial" w:hAnsi="Arial" w:cs="Arial"/>
                <w:sz w:val="16"/>
                <w:szCs w:val="16"/>
              </w:rPr>
              <w:t>Abbott Laboratories / CMIA Screening</w:t>
            </w:r>
            <w:r w:rsidRPr="001A50E9">
              <w:rPr>
                <w:rFonts w:ascii="Arial" w:hAnsi="Arial" w:cs="Arial"/>
                <w:color w:val="333333"/>
                <w:sz w:val="16"/>
                <w:szCs w:val="16"/>
              </w:rPr>
              <w:br/>
            </w:r>
          </w:p>
          <w:p w14:paraId="7723BA00" w14:textId="77777777" w:rsidR="0058724D" w:rsidRPr="001A50E9" w:rsidRDefault="0058724D" w:rsidP="00B817DA">
            <w:pPr>
              <w:spacing w:after="60"/>
              <w:rPr>
                <w:rFonts w:ascii="Arial" w:hAnsi="Arial" w:cs="Arial"/>
                <w:b/>
                <w:bCs/>
                <w:sz w:val="18"/>
                <w:szCs w:val="18"/>
              </w:rPr>
            </w:pPr>
            <w:r w:rsidRPr="001A50E9">
              <w:rPr>
                <w:rFonts w:ascii="Arial" w:hAnsi="Arial" w:cs="Arial"/>
                <w:b/>
                <w:bCs/>
                <w:sz w:val="18"/>
                <w:szCs w:val="18"/>
              </w:rPr>
              <w:t xml:space="preserve">Testing Days: </w:t>
            </w:r>
          </w:p>
          <w:p w14:paraId="30A37C8D" w14:textId="52876DEF" w:rsidR="0058724D" w:rsidRDefault="0058724D" w:rsidP="00B817DA">
            <w:pPr>
              <w:rPr>
                <w:rFonts w:ascii="Arial" w:hAnsi="Arial" w:cs="Arial"/>
                <w:sz w:val="16"/>
                <w:szCs w:val="16"/>
              </w:rPr>
            </w:pPr>
            <w:r w:rsidRPr="001A50E9">
              <w:rPr>
                <w:rFonts w:ascii="Arial" w:hAnsi="Arial" w:cs="Arial"/>
                <w:sz w:val="16"/>
                <w:szCs w:val="16"/>
              </w:rPr>
              <w:t>Monday thru Saturday</w:t>
            </w:r>
          </w:p>
          <w:p w14:paraId="309146D0" w14:textId="77777777" w:rsidR="00E20B04" w:rsidRPr="001A50E9" w:rsidRDefault="00E20B04" w:rsidP="00B817DA">
            <w:pPr>
              <w:rPr>
                <w:rFonts w:ascii="Arial" w:hAnsi="Arial" w:cs="Arial"/>
                <w:sz w:val="16"/>
                <w:szCs w:val="16"/>
              </w:rPr>
            </w:pPr>
          </w:p>
          <w:p w14:paraId="6486F10A" w14:textId="77777777" w:rsidR="0058724D" w:rsidRPr="001A50E9" w:rsidRDefault="0058724D" w:rsidP="00E20B04">
            <w:pPr>
              <w:spacing w:after="60"/>
              <w:rPr>
                <w:rFonts w:ascii="Arial" w:hAnsi="Arial" w:cs="Arial"/>
                <w:b/>
                <w:bCs/>
                <w:sz w:val="18"/>
                <w:szCs w:val="18"/>
              </w:rPr>
            </w:pPr>
            <w:r w:rsidRPr="001A50E9">
              <w:rPr>
                <w:rFonts w:ascii="Arial" w:hAnsi="Arial" w:cs="Arial"/>
                <w:b/>
                <w:bCs/>
                <w:sz w:val="18"/>
                <w:szCs w:val="18"/>
              </w:rPr>
              <w:t>CPT Code:</w:t>
            </w:r>
          </w:p>
          <w:p w14:paraId="27D9FFCD" w14:textId="2BD3BD49" w:rsidR="0058724D" w:rsidRPr="001A50E9" w:rsidRDefault="00A45562" w:rsidP="00B817DA">
            <w:pPr>
              <w:rPr>
                <w:rFonts w:ascii="Arial" w:hAnsi="Arial" w:cs="Arial"/>
                <w:sz w:val="16"/>
                <w:szCs w:val="24"/>
              </w:rPr>
            </w:pPr>
            <w:r>
              <w:rPr>
                <w:rFonts w:ascii="Arial" w:hAnsi="Arial" w:cs="Arial"/>
                <w:sz w:val="16"/>
                <w:szCs w:val="24"/>
              </w:rPr>
              <w:t>86704</w:t>
            </w:r>
          </w:p>
          <w:p w14:paraId="713715EA" w14:textId="67DCE8D8" w:rsidR="0058724D" w:rsidRPr="0053208E" w:rsidRDefault="0058724D" w:rsidP="00B817DA">
            <w:pPr>
              <w:rPr>
                <w:rFonts w:ascii="Arial" w:hAnsi="Arial" w:cs="Arial"/>
                <w:b/>
                <w:bCs/>
                <w:sz w:val="28"/>
                <w:szCs w:val="28"/>
                <w:u w:val="single"/>
              </w:rPr>
            </w:pPr>
          </w:p>
        </w:tc>
        <w:tc>
          <w:tcPr>
            <w:tcW w:w="5662" w:type="dxa"/>
          </w:tcPr>
          <w:p w14:paraId="6950A5EB" w14:textId="0AAD9DC8" w:rsidR="0058724D" w:rsidRDefault="0058724D" w:rsidP="00120B13">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55FA2893" w14:textId="77777777" w:rsidR="0058724D" w:rsidRPr="00337781" w:rsidRDefault="0058724D" w:rsidP="00B817DA">
            <w:pPr>
              <w:pStyle w:val="ListParagraph"/>
              <w:ind w:left="526"/>
              <w:rPr>
                <w:rFonts w:ascii="Arial" w:hAnsi="Arial" w:cs="Arial"/>
                <w:b/>
                <w:bCs/>
                <w:sz w:val="10"/>
                <w:szCs w:val="10"/>
              </w:rPr>
            </w:pPr>
          </w:p>
          <w:p w14:paraId="78F36112" w14:textId="77777777" w:rsidR="0058724D" w:rsidRPr="00557140" w:rsidRDefault="0058724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2BDFEF4B" w14:textId="77777777" w:rsidR="0058724D" w:rsidRPr="00697A36" w:rsidRDefault="0058724D"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48EBDE8C" w14:textId="77777777" w:rsidR="0058724D" w:rsidRPr="00697A36" w:rsidRDefault="0058724D"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(EDTA, lithium heparin, and sodium citrate)</w:t>
            </w:r>
            <w:r>
              <w:rPr>
                <w:rFonts w:ascii="Arial" w:hAnsi="Arial" w:cs="Arial"/>
                <w:color w:val="000000"/>
                <w:sz w:val="16"/>
                <w:szCs w:val="24"/>
              </w:rPr>
              <w:t>, PST</w:t>
            </w:r>
          </w:p>
          <w:p w14:paraId="1BC57395" w14:textId="77777777" w:rsidR="0058724D" w:rsidRPr="00557140" w:rsidRDefault="0058724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00EFE2FD" w14:textId="08F30D41" w:rsidR="0058724D" w:rsidRPr="001511E6" w:rsidRDefault="0058724D"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15-30ºC up to 7 days</w:t>
            </w:r>
          </w:p>
          <w:p w14:paraId="0DE3BECF" w14:textId="77777777" w:rsidR="0058724D" w:rsidRPr="001511E6" w:rsidRDefault="0058724D"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2-8ºC for up to 14 days</w:t>
            </w:r>
          </w:p>
          <w:p w14:paraId="751BB5D5" w14:textId="7730482A" w:rsidR="0058724D" w:rsidRPr="001511E6" w:rsidRDefault="0058724D"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 after 14 days</w:t>
            </w:r>
            <w:r>
              <w:rPr>
                <w:rFonts w:ascii="Arial" w:hAnsi="Arial" w:cs="Arial"/>
                <w:sz w:val="16"/>
                <w:szCs w:val="24"/>
              </w:rPr>
              <w:t xml:space="preserve">, </w:t>
            </w:r>
            <w:r w:rsidR="004B4991">
              <w:rPr>
                <w:rFonts w:ascii="Arial" w:hAnsi="Arial" w:cs="Arial"/>
                <w:sz w:val="16"/>
                <w:szCs w:val="24"/>
              </w:rPr>
              <w:t>not to exceed</w:t>
            </w:r>
            <w:r>
              <w:rPr>
                <w:rFonts w:ascii="Arial" w:hAnsi="Arial" w:cs="Arial"/>
                <w:sz w:val="16"/>
                <w:szCs w:val="24"/>
              </w:rPr>
              <w:t xml:space="preserve"> </w:t>
            </w:r>
            <w:r w:rsidRPr="001511E6">
              <w:rPr>
                <w:rFonts w:ascii="Arial" w:hAnsi="Arial" w:cs="Arial"/>
                <w:sz w:val="16"/>
                <w:szCs w:val="24"/>
              </w:rPr>
              <w:t>3 months</w:t>
            </w:r>
          </w:p>
          <w:p w14:paraId="431B9F48" w14:textId="77777777" w:rsidR="0058724D" w:rsidRDefault="0058724D"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6 Freeze/Thaw cycles</w:t>
            </w:r>
          </w:p>
          <w:p w14:paraId="15BA68CC" w14:textId="77777777" w:rsidR="0058724D" w:rsidRPr="008F53AD" w:rsidRDefault="0058724D" w:rsidP="00B817DA">
            <w:pPr>
              <w:pStyle w:val="ListParagraph"/>
              <w:spacing w:before="60"/>
              <w:rPr>
                <w:rFonts w:ascii="Arial" w:hAnsi="Arial" w:cs="Arial"/>
                <w:sz w:val="8"/>
                <w:szCs w:val="8"/>
              </w:rPr>
            </w:pPr>
          </w:p>
          <w:p w14:paraId="2B531335" w14:textId="77777777" w:rsidR="0058724D" w:rsidRPr="00557140" w:rsidRDefault="0058724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2D149B77" w14:textId="77777777" w:rsidR="0058724D" w:rsidRDefault="0058724D"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A</w:t>
            </w:r>
            <w:r w:rsidRPr="009D58BE">
              <w:rPr>
                <w:rFonts w:ascii="Arial" w:hAnsi="Arial" w:cs="Arial"/>
                <w:color w:val="000000"/>
                <w:sz w:val="16"/>
                <w:szCs w:val="24"/>
              </w:rPr>
              <w:t>mbient (up to 30ºC) up to 7 days</w:t>
            </w:r>
          </w:p>
          <w:p w14:paraId="0A9CFB73" w14:textId="32678BF3" w:rsidR="0058724D" w:rsidRDefault="0058724D"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efrigerated (2-8ºC) up to 14 days</w:t>
            </w:r>
          </w:p>
          <w:p w14:paraId="43672EBD" w14:textId="5D62CD36" w:rsidR="0058724D" w:rsidRDefault="0058724D" w:rsidP="00B817DA">
            <w:pPr>
              <w:pStyle w:val="ListParagraph"/>
              <w:numPr>
                <w:ilvl w:val="0"/>
                <w:numId w:val="6"/>
              </w:numPr>
              <w:ind w:hanging="104"/>
              <w:rPr>
                <w:rFonts w:ascii="Arial" w:hAnsi="Arial" w:cs="Arial"/>
                <w:b/>
                <w:bCs/>
                <w:sz w:val="28"/>
                <w:szCs w:val="28"/>
                <w:u w:val="single"/>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674A74" w:rsidRPr="001511E6">
              <w:rPr>
                <w:rFonts w:ascii="Arial" w:hAnsi="Arial" w:cs="Arial"/>
                <w:sz w:val="16"/>
                <w:szCs w:val="24"/>
              </w:rPr>
              <w:t>after 14 days</w:t>
            </w:r>
            <w:r w:rsidR="00674A74">
              <w:rPr>
                <w:rFonts w:ascii="Arial" w:hAnsi="Arial" w:cs="Arial"/>
                <w:sz w:val="16"/>
                <w:szCs w:val="24"/>
              </w:rPr>
              <w:t xml:space="preserve">, not to exceed </w:t>
            </w:r>
            <w:r w:rsidR="00674A74" w:rsidRPr="001511E6">
              <w:rPr>
                <w:rFonts w:ascii="Arial" w:hAnsi="Arial" w:cs="Arial"/>
                <w:sz w:val="16"/>
                <w:szCs w:val="24"/>
              </w:rPr>
              <w:t>3 months</w:t>
            </w:r>
          </w:p>
        </w:tc>
      </w:tr>
      <w:tr w:rsidR="0058724D" w:rsidRPr="00391DEC" w14:paraId="07FB877B" w14:textId="77777777" w:rsidTr="00B817DA">
        <w:trPr>
          <w:trHeight w:val="331"/>
        </w:trPr>
        <w:tc>
          <w:tcPr>
            <w:tcW w:w="11323" w:type="dxa"/>
            <w:gridSpan w:val="2"/>
            <w:shd w:val="clear" w:color="auto" w:fill="F2F2F2" w:themeFill="background1" w:themeFillShade="F2"/>
            <w:vAlign w:val="center"/>
          </w:tcPr>
          <w:p w14:paraId="7F234ADA" w14:textId="053A02FF" w:rsidR="0058724D" w:rsidRPr="00391DEC" w:rsidRDefault="00F43348" w:rsidP="00F43348">
            <w:pPr>
              <w:keepNext/>
              <w:outlineLvl w:val="2"/>
              <w:rPr>
                <w:rFonts w:ascii="Arial" w:hAnsi="Arial" w:cs="Arial"/>
                <w:b/>
                <w:bCs/>
                <w:sz w:val="18"/>
                <w:szCs w:val="18"/>
              </w:rPr>
            </w:pPr>
            <w:r w:rsidRPr="00EC4E26">
              <w:rPr>
                <w:rFonts w:ascii="Arial" w:hAnsi="Arial" w:cs="Arial"/>
                <w:b/>
                <w:bCs/>
                <w:szCs w:val="24"/>
              </w:rPr>
              <w:t>Antibody to Hepatitis B Core Antigen IgM</w:t>
            </w:r>
            <w:r>
              <w:rPr>
                <w:rFonts w:ascii="Arial" w:hAnsi="Arial" w:cs="Arial"/>
                <w:b/>
                <w:bCs/>
                <w:szCs w:val="24"/>
              </w:rPr>
              <w:t xml:space="preserve"> </w:t>
            </w:r>
            <w:r w:rsidRPr="00EC4E26">
              <w:rPr>
                <w:rFonts w:ascii="Arial" w:hAnsi="Arial" w:cs="Arial"/>
                <w:b/>
                <w:bCs/>
                <w:color w:val="000000"/>
                <w:szCs w:val="24"/>
              </w:rPr>
              <w:t>(Anti-HBc IgM)</w:t>
            </w:r>
          </w:p>
        </w:tc>
      </w:tr>
      <w:tr w:rsidR="0058724D" w:rsidRPr="00DD5C0C" w14:paraId="7A4B3785" w14:textId="77777777" w:rsidTr="00B817DA">
        <w:trPr>
          <w:trHeight w:val="3122"/>
        </w:trPr>
        <w:tc>
          <w:tcPr>
            <w:tcW w:w="5661" w:type="dxa"/>
          </w:tcPr>
          <w:p w14:paraId="57893DF1" w14:textId="77777777" w:rsidR="0058724D" w:rsidRDefault="0058724D" w:rsidP="00B817DA">
            <w:pPr>
              <w:rPr>
                <w:rFonts w:ascii="Arial" w:hAnsi="Arial" w:cs="Arial"/>
                <w:bCs/>
                <w:color w:val="000000"/>
                <w:sz w:val="16"/>
                <w:szCs w:val="16"/>
              </w:rPr>
            </w:pPr>
          </w:p>
          <w:p w14:paraId="471A3299" w14:textId="77777777" w:rsidR="0058724D" w:rsidRPr="00561153" w:rsidRDefault="0058724D"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3EB452D2" w14:textId="24C34A34" w:rsidR="0058724D" w:rsidRPr="00F43348" w:rsidRDefault="0058724D" w:rsidP="00B817DA">
            <w:pPr>
              <w:pStyle w:val="ListParagraph"/>
              <w:numPr>
                <w:ilvl w:val="0"/>
                <w:numId w:val="8"/>
              </w:numPr>
              <w:ind w:hanging="120"/>
              <w:rPr>
                <w:rFonts w:ascii="Arial" w:hAnsi="Arial" w:cs="Arial"/>
                <w:bCs/>
                <w:color w:val="000000"/>
                <w:sz w:val="16"/>
                <w:szCs w:val="16"/>
              </w:rPr>
            </w:pPr>
            <w:r w:rsidRPr="00F43348">
              <w:rPr>
                <w:rFonts w:ascii="Arial" w:hAnsi="Arial" w:cs="Arial"/>
                <w:bCs/>
                <w:i/>
                <w:color w:val="000000"/>
                <w:sz w:val="20"/>
                <w:szCs w:val="20"/>
              </w:rPr>
              <w:t xml:space="preserve"> </w:t>
            </w:r>
            <w:r w:rsidR="00F43348" w:rsidRPr="00F43348">
              <w:rPr>
                <w:rFonts w:ascii="Arial" w:hAnsi="Arial" w:cs="Arial"/>
                <w:bCs/>
                <w:i/>
                <w:color w:val="000000"/>
                <w:sz w:val="20"/>
                <w:szCs w:val="20"/>
                <w:u w:val="single"/>
              </w:rPr>
              <w:t>Anti-HBc</w:t>
            </w:r>
            <w:r w:rsidR="00F43348">
              <w:rPr>
                <w:rFonts w:ascii="Arial" w:hAnsi="Arial" w:cs="Arial"/>
                <w:bCs/>
                <w:i/>
                <w:color w:val="000000"/>
                <w:sz w:val="20"/>
                <w:szCs w:val="20"/>
                <w:u w:val="single"/>
              </w:rPr>
              <w:t xml:space="preserve"> IgM</w:t>
            </w:r>
            <w:r w:rsidR="0072054D">
              <w:rPr>
                <w:rFonts w:ascii="Arial" w:hAnsi="Arial" w:cs="Arial"/>
                <w:bCs/>
                <w:i/>
                <w:color w:val="000000"/>
                <w:sz w:val="20"/>
                <w:szCs w:val="20"/>
                <w:u w:val="single"/>
              </w:rPr>
              <w:t xml:space="preserve"> (ADVIA)</w:t>
            </w:r>
          </w:p>
          <w:p w14:paraId="5DBE60A9" w14:textId="77777777" w:rsidR="00F43348" w:rsidRPr="00F43348" w:rsidRDefault="00F43348" w:rsidP="00F43348">
            <w:pPr>
              <w:pStyle w:val="ListParagraph"/>
              <w:rPr>
                <w:rFonts w:ascii="Arial" w:hAnsi="Arial" w:cs="Arial"/>
                <w:bCs/>
                <w:color w:val="000000"/>
                <w:sz w:val="16"/>
                <w:szCs w:val="16"/>
              </w:rPr>
            </w:pPr>
          </w:p>
          <w:p w14:paraId="26DA1ED4" w14:textId="77777777" w:rsidR="0058724D" w:rsidRPr="00561153" w:rsidRDefault="0058724D"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4139556D" w14:textId="1BC7D57C" w:rsidR="000F7060" w:rsidRPr="00237999" w:rsidRDefault="000F7060" w:rsidP="000F7060">
            <w:pPr>
              <w:rPr>
                <w:rFonts w:ascii="Arial" w:hAnsi="Arial" w:cs="Arial"/>
                <w:bCs/>
                <w:sz w:val="16"/>
                <w:szCs w:val="16"/>
              </w:rPr>
            </w:pPr>
            <w:r w:rsidRPr="00237999">
              <w:rPr>
                <w:rFonts w:ascii="Arial" w:hAnsi="Arial" w:cs="Arial"/>
                <w:bCs/>
                <w:sz w:val="16"/>
                <w:szCs w:val="16"/>
              </w:rPr>
              <w:t xml:space="preserve">Siemens Healthcare Diagnostics Inc. / </w:t>
            </w:r>
            <w:r w:rsidR="00460164">
              <w:rPr>
                <w:rFonts w:ascii="Arial" w:hAnsi="Arial" w:cs="Arial"/>
                <w:bCs/>
                <w:sz w:val="16"/>
                <w:szCs w:val="16"/>
              </w:rPr>
              <w:t>Immunoc</w:t>
            </w:r>
            <w:r w:rsidR="00460164" w:rsidRPr="00237999">
              <w:rPr>
                <w:rFonts w:ascii="Arial" w:hAnsi="Arial" w:cs="Arial"/>
                <w:bCs/>
                <w:sz w:val="16"/>
                <w:szCs w:val="16"/>
              </w:rPr>
              <w:t>hemiluminometric</w:t>
            </w:r>
            <w:r w:rsidRPr="00237999">
              <w:rPr>
                <w:rFonts w:ascii="Arial" w:hAnsi="Arial" w:cs="Arial"/>
                <w:bCs/>
                <w:sz w:val="16"/>
                <w:szCs w:val="16"/>
              </w:rPr>
              <w:t xml:space="preserve"> technology</w:t>
            </w:r>
          </w:p>
          <w:p w14:paraId="18DD6B02" w14:textId="4F8EFE74" w:rsidR="0058724D" w:rsidRPr="00561153" w:rsidRDefault="0058724D" w:rsidP="00B817DA">
            <w:pPr>
              <w:rPr>
                <w:rFonts w:ascii="Arial" w:hAnsi="Arial" w:cs="Arial"/>
                <w:bCs/>
                <w:color w:val="000000"/>
                <w:sz w:val="16"/>
                <w:szCs w:val="16"/>
              </w:rPr>
            </w:pPr>
          </w:p>
          <w:p w14:paraId="015EE3DA" w14:textId="77777777" w:rsidR="0058724D" w:rsidRPr="00561153" w:rsidRDefault="0058724D"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3057D78C" w14:textId="09DB6B76" w:rsidR="0058724D" w:rsidRDefault="00014AEA" w:rsidP="00B817DA">
            <w:pPr>
              <w:rPr>
                <w:rFonts w:ascii="Arial" w:hAnsi="Arial" w:cs="Arial"/>
                <w:sz w:val="16"/>
                <w:szCs w:val="16"/>
              </w:rPr>
            </w:pPr>
            <w:r>
              <w:rPr>
                <w:rFonts w:ascii="Arial" w:hAnsi="Arial" w:cs="Arial"/>
                <w:sz w:val="16"/>
                <w:szCs w:val="16"/>
              </w:rPr>
              <w:t>Monday</w:t>
            </w:r>
            <w:r w:rsidR="000F7060">
              <w:rPr>
                <w:rFonts w:ascii="Arial" w:hAnsi="Arial" w:cs="Arial"/>
                <w:sz w:val="16"/>
                <w:szCs w:val="16"/>
              </w:rPr>
              <w:t xml:space="preserve"> thru Friday</w:t>
            </w:r>
          </w:p>
          <w:p w14:paraId="41B64A56" w14:textId="77777777" w:rsidR="00E20B04" w:rsidRDefault="00E20B04" w:rsidP="00B817DA">
            <w:pPr>
              <w:rPr>
                <w:rFonts w:ascii="Arial" w:hAnsi="Arial" w:cs="Arial"/>
                <w:sz w:val="16"/>
                <w:szCs w:val="16"/>
              </w:rPr>
            </w:pPr>
          </w:p>
          <w:p w14:paraId="34F4D5ED" w14:textId="77777777" w:rsidR="0058724D" w:rsidRPr="001A50E9" w:rsidRDefault="0058724D" w:rsidP="00E20B04">
            <w:pPr>
              <w:spacing w:after="60"/>
              <w:rPr>
                <w:rFonts w:ascii="Arial" w:hAnsi="Arial" w:cs="Arial"/>
                <w:b/>
                <w:bCs/>
                <w:sz w:val="18"/>
                <w:szCs w:val="18"/>
              </w:rPr>
            </w:pPr>
            <w:r w:rsidRPr="001A50E9">
              <w:rPr>
                <w:rFonts w:ascii="Arial" w:hAnsi="Arial" w:cs="Arial"/>
                <w:b/>
                <w:bCs/>
                <w:sz w:val="18"/>
                <w:szCs w:val="18"/>
              </w:rPr>
              <w:t>CPT Code:</w:t>
            </w:r>
          </w:p>
          <w:p w14:paraId="745B3DF4" w14:textId="77777777" w:rsidR="0058724D" w:rsidRDefault="005652B4" w:rsidP="00B817DA">
            <w:pPr>
              <w:rPr>
                <w:rFonts w:ascii="Arial" w:hAnsi="Arial" w:cs="Arial"/>
                <w:sz w:val="16"/>
                <w:szCs w:val="24"/>
              </w:rPr>
            </w:pPr>
            <w:r>
              <w:rPr>
                <w:rFonts w:ascii="Arial" w:hAnsi="Arial" w:cs="Arial"/>
                <w:sz w:val="16"/>
                <w:szCs w:val="24"/>
              </w:rPr>
              <w:t>86705</w:t>
            </w:r>
          </w:p>
          <w:p w14:paraId="12452CAD" w14:textId="77777777" w:rsidR="00512220" w:rsidRDefault="00512220" w:rsidP="00B817DA">
            <w:pPr>
              <w:rPr>
                <w:rFonts w:ascii="Arial" w:hAnsi="Arial" w:cs="Arial"/>
                <w:b/>
                <w:color w:val="000000"/>
                <w:sz w:val="16"/>
                <w:szCs w:val="16"/>
              </w:rPr>
            </w:pPr>
          </w:p>
          <w:p w14:paraId="755043EB" w14:textId="77777777" w:rsidR="00512220" w:rsidRDefault="00512220" w:rsidP="00B817DA">
            <w:pPr>
              <w:rPr>
                <w:rFonts w:ascii="Arial" w:hAnsi="Arial" w:cs="Arial"/>
                <w:b/>
                <w:color w:val="000000"/>
                <w:sz w:val="16"/>
                <w:szCs w:val="16"/>
              </w:rPr>
            </w:pPr>
          </w:p>
          <w:p w14:paraId="569B5F4F" w14:textId="77777777" w:rsidR="00512220" w:rsidRPr="00EF6B10" w:rsidRDefault="00512220" w:rsidP="00512220">
            <w:pPr>
              <w:shd w:val="clear" w:color="auto" w:fill="F2F2F2" w:themeFill="background1" w:themeFillShade="F2"/>
              <w:jc w:val="center"/>
              <w:rPr>
                <w:rFonts w:ascii="Arial" w:hAnsi="Arial" w:cs="Arial"/>
                <w:b/>
                <w:bCs/>
                <w:i/>
                <w:sz w:val="20"/>
              </w:rPr>
            </w:pPr>
            <w:r w:rsidRPr="00EF6B10">
              <w:rPr>
                <w:rFonts w:ascii="Arial" w:hAnsi="Arial" w:cs="Arial"/>
                <w:b/>
                <w:bCs/>
                <w:i/>
                <w:sz w:val="20"/>
              </w:rPr>
              <w:t xml:space="preserve">Sent to ViroMed / </w:t>
            </w:r>
            <w:proofErr w:type="spellStart"/>
            <w:r w:rsidRPr="00EF6B10">
              <w:rPr>
                <w:rFonts w:ascii="Arial" w:hAnsi="Arial" w:cs="Arial"/>
                <w:b/>
                <w:bCs/>
                <w:i/>
                <w:sz w:val="20"/>
              </w:rPr>
              <w:t>Labcorp</w:t>
            </w:r>
            <w:proofErr w:type="spellEnd"/>
            <w:r w:rsidRPr="00EF6B10">
              <w:rPr>
                <w:rFonts w:ascii="Arial" w:hAnsi="Arial" w:cs="Arial"/>
                <w:b/>
                <w:bCs/>
                <w:i/>
                <w:sz w:val="20"/>
              </w:rPr>
              <w:t xml:space="preserve"> for testing</w:t>
            </w:r>
          </w:p>
          <w:p w14:paraId="7F5AB9EB" w14:textId="77777777" w:rsidR="00512220" w:rsidRDefault="00512220" w:rsidP="00B817DA">
            <w:pPr>
              <w:rPr>
                <w:rFonts w:ascii="Arial" w:hAnsi="Arial" w:cs="Arial"/>
                <w:b/>
                <w:color w:val="000000"/>
                <w:sz w:val="16"/>
                <w:szCs w:val="16"/>
              </w:rPr>
            </w:pPr>
          </w:p>
          <w:p w14:paraId="2FBFAFB1" w14:textId="234A959F" w:rsidR="00512220" w:rsidRPr="00561153" w:rsidRDefault="00512220" w:rsidP="00B817DA">
            <w:pPr>
              <w:rPr>
                <w:rFonts w:ascii="Arial" w:hAnsi="Arial" w:cs="Arial"/>
                <w:b/>
                <w:color w:val="000000"/>
                <w:sz w:val="16"/>
                <w:szCs w:val="16"/>
              </w:rPr>
            </w:pPr>
          </w:p>
        </w:tc>
        <w:tc>
          <w:tcPr>
            <w:tcW w:w="5662" w:type="dxa"/>
          </w:tcPr>
          <w:p w14:paraId="67C3D92D" w14:textId="021FC1D8" w:rsidR="0058724D" w:rsidRDefault="0058724D" w:rsidP="00120B13">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5F6F7A8F" w14:textId="77777777" w:rsidR="0058724D" w:rsidRPr="00337781" w:rsidRDefault="0058724D" w:rsidP="00B817DA">
            <w:pPr>
              <w:pStyle w:val="ListParagraph"/>
              <w:ind w:left="526"/>
              <w:rPr>
                <w:rFonts w:ascii="Arial" w:hAnsi="Arial" w:cs="Arial"/>
                <w:b/>
                <w:bCs/>
                <w:sz w:val="10"/>
                <w:szCs w:val="10"/>
              </w:rPr>
            </w:pPr>
          </w:p>
          <w:p w14:paraId="52BDB4FD" w14:textId="77777777" w:rsidR="0058724D" w:rsidRPr="00557140" w:rsidRDefault="0058724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52D51D1C" w14:textId="77777777" w:rsidR="0058724D" w:rsidRPr="00E52D4C" w:rsidRDefault="0058724D" w:rsidP="00B817DA">
            <w:pPr>
              <w:numPr>
                <w:ilvl w:val="0"/>
                <w:numId w:val="4"/>
              </w:numPr>
              <w:ind w:hanging="104"/>
              <w:rPr>
                <w:rFonts w:ascii="Arial" w:hAnsi="Arial" w:cs="Arial"/>
                <w:sz w:val="16"/>
                <w:szCs w:val="24"/>
              </w:rPr>
            </w:pPr>
            <w:r>
              <w:rPr>
                <w:rFonts w:ascii="Arial" w:hAnsi="Arial" w:cs="Arial"/>
                <w:sz w:val="16"/>
                <w:szCs w:val="24"/>
              </w:rPr>
              <w:t xml:space="preserve"> </w:t>
            </w:r>
            <w:r w:rsidRPr="00E52D4C">
              <w:rPr>
                <w:rFonts w:ascii="Arial" w:hAnsi="Arial" w:cs="Arial"/>
                <w:sz w:val="16"/>
                <w:szCs w:val="24"/>
              </w:rPr>
              <w:t>Serum, SST</w:t>
            </w:r>
          </w:p>
          <w:p w14:paraId="54CA94C9" w14:textId="7D6FD081" w:rsidR="0058724D" w:rsidRPr="00E52D4C" w:rsidRDefault="0058724D" w:rsidP="00B817DA">
            <w:pPr>
              <w:numPr>
                <w:ilvl w:val="0"/>
                <w:numId w:val="4"/>
              </w:numPr>
              <w:ind w:hanging="104"/>
              <w:rPr>
                <w:rFonts w:ascii="Arial" w:hAnsi="Arial" w:cs="Arial"/>
                <w:sz w:val="16"/>
                <w:szCs w:val="24"/>
              </w:rPr>
            </w:pPr>
            <w:r w:rsidRPr="00E52D4C">
              <w:rPr>
                <w:rFonts w:ascii="Arial" w:hAnsi="Arial" w:cs="Arial"/>
                <w:color w:val="000000"/>
                <w:sz w:val="16"/>
                <w:szCs w:val="24"/>
              </w:rPr>
              <w:t xml:space="preserve"> Plasma</w:t>
            </w:r>
            <w:r w:rsidR="004C3AB9">
              <w:rPr>
                <w:rFonts w:ascii="Arial" w:hAnsi="Arial" w:cs="Arial"/>
                <w:color w:val="000000"/>
                <w:sz w:val="16"/>
                <w:szCs w:val="24"/>
              </w:rPr>
              <w:t xml:space="preserve"> (EDTA)</w:t>
            </w:r>
          </w:p>
          <w:p w14:paraId="7ABAC625" w14:textId="77777777" w:rsidR="0058724D" w:rsidRPr="00E52D4C" w:rsidRDefault="0058724D" w:rsidP="00B817DA">
            <w:pPr>
              <w:pStyle w:val="ListParagraph"/>
              <w:numPr>
                <w:ilvl w:val="0"/>
                <w:numId w:val="2"/>
              </w:numPr>
              <w:spacing w:before="60"/>
              <w:ind w:left="256" w:hanging="256"/>
              <w:rPr>
                <w:rFonts w:ascii="Arial" w:hAnsi="Arial" w:cs="Arial"/>
                <w:b/>
                <w:bCs/>
                <w:sz w:val="18"/>
                <w:szCs w:val="18"/>
              </w:rPr>
            </w:pPr>
            <w:r w:rsidRPr="00E52D4C">
              <w:rPr>
                <w:rFonts w:ascii="Arial" w:hAnsi="Arial" w:cs="Arial"/>
                <w:b/>
                <w:bCs/>
                <w:sz w:val="18"/>
                <w:szCs w:val="18"/>
              </w:rPr>
              <w:t>Storage Instructions:</w:t>
            </w:r>
          </w:p>
          <w:p w14:paraId="6A50858E" w14:textId="4DF01BF5" w:rsidR="0058724D" w:rsidRPr="00E52D4C" w:rsidRDefault="00E52D4C"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RT</w:t>
            </w:r>
            <w:r w:rsidRPr="001511E6">
              <w:rPr>
                <w:rFonts w:ascii="Arial" w:hAnsi="Arial" w:cs="Arial"/>
                <w:sz w:val="16"/>
                <w:szCs w:val="24"/>
              </w:rPr>
              <w:t xml:space="preserve"> up to </w:t>
            </w:r>
            <w:r>
              <w:rPr>
                <w:rFonts w:ascii="Arial" w:hAnsi="Arial" w:cs="Arial"/>
                <w:sz w:val="16"/>
                <w:szCs w:val="24"/>
              </w:rPr>
              <w:t>14</w:t>
            </w:r>
            <w:r w:rsidRPr="001511E6">
              <w:rPr>
                <w:rFonts w:ascii="Arial" w:hAnsi="Arial" w:cs="Arial"/>
                <w:sz w:val="16"/>
                <w:szCs w:val="24"/>
              </w:rPr>
              <w:t xml:space="preserve"> days</w:t>
            </w:r>
          </w:p>
          <w:p w14:paraId="2E208C34" w14:textId="4AD4C319" w:rsidR="0058724D" w:rsidRPr="00E52D4C" w:rsidRDefault="00E52D4C"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Refrigerated</w:t>
            </w:r>
            <w:r w:rsidRPr="001511E6">
              <w:rPr>
                <w:rFonts w:ascii="Arial" w:hAnsi="Arial" w:cs="Arial"/>
                <w:sz w:val="16"/>
                <w:szCs w:val="24"/>
              </w:rPr>
              <w:t xml:space="preserve"> up to 14 days</w:t>
            </w:r>
          </w:p>
          <w:p w14:paraId="31AF64C8" w14:textId="3F834E7E" w:rsidR="0058724D" w:rsidRPr="00E52D4C" w:rsidRDefault="00E52D4C"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Frozen up to </w:t>
            </w:r>
            <w:r w:rsidRPr="001511E6">
              <w:rPr>
                <w:rFonts w:ascii="Arial" w:hAnsi="Arial" w:cs="Arial"/>
                <w:sz w:val="16"/>
                <w:szCs w:val="24"/>
              </w:rPr>
              <w:t>14 days</w:t>
            </w:r>
          </w:p>
          <w:p w14:paraId="30BA27D8" w14:textId="4DBCF51C" w:rsidR="0058724D" w:rsidRPr="00E52D4C" w:rsidRDefault="0058724D" w:rsidP="00B817DA">
            <w:pPr>
              <w:pStyle w:val="ListParagraph"/>
              <w:numPr>
                <w:ilvl w:val="0"/>
                <w:numId w:val="5"/>
              </w:numPr>
              <w:spacing w:before="60"/>
              <w:ind w:hanging="104"/>
              <w:rPr>
                <w:rFonts w:ascii="Arial" w:hAnsi="Arial" w:cs="Arial"/>
                <w:sz w:val="16"/>
                <w:szCs w:val="24"/>
              </w:rPr>
            </w:pPr>
            <w:r w:rsidRPr="00E52D4C">
              <w:rPr>
                <w:rFonts w:ascii="Arial" w:hAnsi="Arial" w:cs="Arial"/>
                <w:sz w:val="16"/>
                <w:szCs w:val="24"/>
              </w:rPr>
              <w:t xml:space="preserve"> </w:t>
            </w:r>
            <w:r w:rsidR="00E52D4C">
              <w:rPr>
                <w:rFonts w:ascii="Arial" w:hAnsi="Arial" w:cs="Arial"/>
                <w:sz w:val="16"/>
                <w:szCs w:val="24"/>
              </w:rPr>
              <w:t>3</w:t>
            </w:r>
            <w:r w:rsidRPr="00E52D4C">
              <w:rPr>
                <w:rFonts w:ascii="Arial" w:hAnsi="Arial" w:cs="Arial"/>
                <w:sz w:val="16"/>
                <w:szCs w:val="24"/>
              </w:rPr>
              <w:t xml:space="preserve"> Freeze/Thaw cycles</w:t>
            </w:r>
          </w:p>
          <w:p w14:paraId="7097657A" w14:textId="77777777" w:rsidR="0058724D" w:rsidRPr="00E52D4C" w:rsidRDefault="0058724D" w:rsidP="00B817DA">
            <w:pPr>
              <w:pStyle w:val="ListParagraph"/>
              <w:numPr>
                <w:ilvl w:val="0"/>
                <w:numId w:val="2"/>
              </w:numPr>
              <w:spacing w:before="60"/>
              <w:ind w:left="256" w:hanging="256"/>
              <w:rPr>
                <w:rFonts w:ascii="Arial" w:hAnsi="Arial" w:cs="Arial"/>
                <w:b/>
                <w:bCs/>
                <w:sz w:val="18"/>
                <w:szCs w:val="18"/>
              </w:rPr>
            </w:pPr>
            <w:r w:rsidRPr="00E52D4C">
              <w:rPr>
                <w:rFonts w:ascii="Arial" w:hAnsi="Arial" w:cs="Arial"/>
                <w:b/>
                <w:bCs/>
                <w:sz w:val="18"/>
                <w:szCs w:val="18"/>
              </w:rPr>
              <w:t>Shipping Requirements:</w:t>
            </w:r>
          </w:p>
          <w:p w14:paraId="1CC2DAA9" w14:textId="27E72285" w:rsidR="0058724D" w:rsidRPr="00DD5C0C" w:rsidRDefault="0058724D" w:rsidP="00E52D4C">
            <w:pPr>
              <w:pStyle w:val="ListParagraph"/>
              <w:numPr>
                <w:ilvl w:val="0"/>
                <w:numId w:val="6"/>
              </w:numPr>
              <w:ind w:hanging="104"/>
              <w:rPr>
                <w:rFonts w:ascii="Arial" w:hAnsi="Arial" w:cs="Arial"/>
                <w:b/>
                <w:bCs/>
                <w:sz w:val="16"/>
                <w:szCs w:val="24"/>
              </w:rPr>
            </w:pPr>
            <w:r w:rsidRPr="00E52D4C">
              <w:rPr>
                <w:rFonts w:ascii="Arial" w:hAnsi="Arial" w:cs="Arial"/>
                <w:color w:val="000000"/>
                <w:sz w:val="16"/>
                <w:szCs w:val="24"/>
              </w:rPr>
              <w:t xml:space="preserve"> </w:t>
            </w:r>
            <w:r w:rsidR="00E52D4C">
              <w:rPr>
                <w:rFonts w:ascii="Arial" w:hAnsi="Arial" w:cs="Arial"/>
                <w:color w:val="000000"/>
                <w:sz w:val="16"/>
                <w:szCs w:val="24"/>
              </w:rPr>
              <w:t xml:space="preserve">RT, Refrigerated. Or </w:t>
            </w:r>
            <w:proofErr w:type="gramStart"/>
            <w:r w:rsidR="00E52D4C">
              <w:rPr>
                <w:rFonts w:ascii="Arial" w:hAnsi="Arial" w:cs="Arial"/>
                <w:color w:val="000000"/>
                <w:sz w:val="16"/>
                <w:szCs w:val="24"/>
              </w:rPr>
              <w:t>Frozen</w:t>
            </w:r>
            <w:proofErr w:type="gramEnd"/>
            <w:r w:rsidR="00E52D4C">
              <w:rPr>
                <w:rFonts w:ascii="Arial" w:hAnsi="Arial" w:cs="Arial"/>
                <w:color w:val="000000"/>
                <w:sz w:val="16"/>
                <w:szCs w:val="24"/>
              </w:rPr>
              <w:t xml:space="preserve"> </w:t>
            </w:r>
            <w:r w:rsidR="00E52D4C" w:rsidRPr="007408B6">
              <w:rPr>
                <w:rFonts w:ascii="Arial" w:hAnsi="Arial" w:cs="Arial"/>
                <w:color w:val="000000"/>
                <w:sz w:val="16"/>
                <w:szCs w:val="24"/>
              </w:rPr>
              <w:t xml:space="preserve">up to </w:t>
            </w:r>
            <w:r w:rsidR="00E52D4C">
              <w:rPr>
                <w:rFonts w:ascii="Arial" w:hAnsi="Arial" w:cs="Arial"/>
                <w:color w:val="000000"/>
                <w:sz w:val="16"/>
                <w:szCs w:val="24"/>
              </w:rPr>
              <w:t>14</w:t>
            </w:r>
            <w:r w:rsidR="00E52D4C" w:rsidRPr="007408B6">
              <w:rPr>
                <w:rFonts w:ascii="Arial" w:hAnsi="Arial" w:cs="Arial"/>
                <w:color w:val="000000"/>
                <w:sz w:val="16"/>
                <w:szCs w:val="24"/>
              </w:rPr>
              <w:t xml:space="preserve"> days</w:t>
            </w:r>
            <w:r w:rsidR="00E52D4C">
              <w:rPr>
                <w:rFonts w:ascii="Arial" w:hAnsi="Arial" w:cs="Arial"/>
                <w:color w:val="000000"/>
                <w:sz w:val="16"/>
                <w:szCs w:val="24"/>
              </w:rPr>
              <w:t>, cumulative</w:t>
            </w:r>
            <w:r w:rsidRPr="00E52D4C">
              <w:rPr>
                <w:rFonts w:ascii="Arial" w:hAnsi="Arial" w:cs="Arial"/>
                <w:color w:val="000000"/>
                <w:sz w:val="16"/>
                <w:szCs w:val="24"/>
              </w:rPr>
              <w:t xml:space="preserve"> </w:t>
            </w:r>
          </w:p>
        </w:tc>
      </w:tr>
    </w:tbl>
    <w:p w14:paraId="19A57F8D" w14:textId="7D1AFBF7" w:rsidR="00012EEA" w:rsidRDefault="00012EEA"/>
    <w:p w14:paraId="0F413855" w14:textId="541AC342" w:rsidR="00012EEA" w:rsidRDefault="00012EEA"/>
    <w:p w14:paraId="21C1A587" w14:textId="677AEFFD" w:rsidR="00012EEA" w:rsidRDefault="00012EEA"/>
    <w:p w14:paraId="7255AB94" w14:textId="5BA43178" w:rsidR="00572046" w:rsidRDefault="00572046"/>
    <w:p w14:paraId="450AA73A" w14:textId="44BE45B8" w:rsidR="00572046" w:rsidRDefault="00572046"/>
    <w:p w14:paraId="52858207" w14:textId="66DA2CBE" w:rsidR="00572046" w:rsidRDefault="00572046"/>
    <w:p w14:paraId="5AF36BEF" w14:textId="478093C7" w:rsidR="00572046" w:rsidRDefault="00572046"/>
    <w:p w14:paraId="2AB21EF9" w14:textId="0E5AFC98" w:rsidR="00572046" w:rsidRDefault="00572046"/>
    <w:p w14:paraId="4C494C17" w14:textId="7FA7847E" w:rsidR="00EF2566" w:rsidRDefault="00EF2566"/>
    <w:p w14:paraId="5892D0E1" w14:textId="77777777" w:rsidR="00DF10DA" w:rsidRDefault="00DF10DA"/>
    <w:tbl>
      <w:tblPr>
        <w:tblStyle w:val="TableGrid"/>
        <w:tblW w:w="0" w:type="auto"/>
        <w:tblLook w:val="04A0" w:firstRow="1" w:lastRow="0" w:firstColumn="1" w:lastColumn="0" w:noHBand="0" w:noVBand="1"/>
      </w:tblPr>
      <w:tblGrid>
        <w:gridCol w:w="5661"/>
        <w:gridCol w:w="5662"/>
      </w:tblGrid>
      <w:tr w:rsidR="00572046" w:rsidRPr="00697A36" w14:paraId="1FBB544A" w14:textId="77777777" w:rsidTr="00DF10DA">
        <w:trPr>
          <w:trHeight w:val="422"/>
        </w:trPr>
        <w:tc>
          <w:tcPr>
            <w:tcW w:w="11323" w:type="dxa"/>
            <w:gridSpan w:val="2"/>
            <w:shd w:val="clear" w:color="auto" w:fill="D9D9D9" w:themeFill="background1" w:themeFillShade="D9"/>
            <w:vAlign w:val="center"/>
          </w:tcPr>
          <w:p w14:paraId="70AFB4E3" w14:textId="086A49B8" w:rsidR="00572046" w:rsidRPr="00697A36" w:rsidRDefault="00572046" w:rsidP="00B817DA">
            <w:pPr>
              <w:keepNext/>
              <w:jc w:val="center"/>
              <w:outlineLvl w:val="1"/>
              <w:rPr>
                <w:rFonts w:ascii="Arial" w:hAnsi="Arial" w:cs="Arial"/>
                <w:b/>
                <w:color w:val="000000"/>
                <w:szCs w:val="24"/>
              </w:rPr>
            </w:pPr>
            <w:r w:rsidRPr="00831984">
              <w:rPr>
                <w:rFonts w:ascii="Arial" w:hAnsi="Arial" w:cs="Arial"/>
                <w:b/>
                <w:bCs/>
                <w:sz w:val="28"/>
                <w:szCs w:val="28"/>
                <w:u w:val="single"/>
              </w:rPr>
              <w:t xml:space="preserve">Hepatitis </w:t>
            </w:r>
            <w:r>
              <w:rPr>
                <w:rFonts w:ascii="Arial" w:hAnsi="Arial" w:cs="Arial"/>
                <w:b/>
                <w:bCs/>
                <w:sz w:val="28"/>
                <w:szCs w:val="28"/>
                <w:u w:val="single"/>
              </w:rPr>
              <w:t>C</w:t>
            </w:r>
            <w:r w:rsidRPr="00831984">
              <w:rPr>
                <w:rFonts w:ascii="Arial" w:hAnsi="Arial" w:cs="Arial"/>
                <w:b/>
                <w:bCs/>
                <w:sz w:val="28"/>
                <w:szCs w:val="28"/>
                <w:u w:val="single"/>
              </w:rPr>
              <w:t xml:space="preserve"> Virus</w:t>
            </w:r>
          </w:p>
        </w:tc>
      </w:tr>
      <w:tr w:rsidR="00572046" w:rsidRPr="00337781" w14:paraId="600757BF" w14:textId="77777777" w:rsidTr="00B817DA">
        <w:trPr>
          <w:trHeight w:val="332"/>
        </w:trPr>
        <w:tc>
          <w:tcPr>
            <w:tcW w:w="11323" w:type="dxa"/>
            <w:gridSpan w:val="2"/>
            <w:shd w:val="clear" w:color="auto" w:fill="F2F2F2" w:themeFill="background1" w:themeFillShade="F2"/>
            <w:vAlign w:val="center"/>
          </w:tcPr>
          <w:p w14:paraId="709D5D0B" w14:textId="5069AD56" w:rsidR="00572046" w:rsidRPr="00337781" w:rsidRDefault="00FA002B" w:rsidP="00FA002B">
            <w:pPr>
              <w:rPr>
                <w:rFonts w:ascii="Arial" w:hAnsi="Arial" w:cs="Arial"/>
                <w:b/>
                <w:bCs/>
                <w:sz w:val="18"/>
                <w:szCs w:val="18"/>
              </w:rPr>
            </w:pPr>
            <w:r w:rsidRPr="00B558F5">
              <w:rPr>
                <w:rFonts w:ascii="Arial" w:hAnsi="Arial" w:cs="Arial"/>
                <w:b/>
                <w:bCs/>
                <w:szCs w:val="24"/>
              </w:rPr>
              <w:t>Antibody to Hepatitis C Virus</w:t>
            </w:r>
            <w:r>
              <w:rPr>
                <w:rFonts w:ascii="Arial" w:hAnsi="Arial" w:cs="Arial"/>
                <w:b/>
                <w:bCs/>
                <w:szCs w:val="24"/>
              </w:rPr>
              <w:t xml:space="preserve"> </w:t>
            </w:r>
            <w:r w:rsidRPr="00B558F5">
              <w:rPr>
                <w:rFonts w:ascii="Arial" w:hAnsi="Arial" w:cs="Arial"/>
                <w:b/>
                <w:bCs/>
                <w:color w:val="000000"/>
                <w:szCs w:val="24"/>
              </w:rPr>
              <w:t>(Anti-HCV)</w:t>
            </w:r>
          </w:p>
        </w:tc>
      </w:tr>
      <w:tr w:rsidR="00572046" w14:paraId="38A60523" w14:textId="77777777" w:rsidTr="00B817DA">
        <w:trPr>
          <w:trHeight w:val="3698"/>
        </w:trPr>
        <w:tc>
          <w:tcPr>
            <w:tcW w:w="5661" w:type="dxa"/>
          </w:tcPr>
          <w:p w14:paraId="14BE11D5" w14:textId="77777777" w:rsidR="00572046" w:rsidRPr="00C5728F" w:rsidRDefault="00572046" w:rsidP="00B817DA">
            <w:pPr>
              <w:keepNext/>
              <w:outlineLvl w:val="1"/>
              <w:rPr>
                <w:rFonts w:ascii="Arial" w:hAnsi="Arial" w:cs="Arial"/>
                <w:sz w:val="16"/>
                <w:szCs w:val="16"/>
              </w:rPr>
            </w:pPr>
          </w:p>
          <w:p w14:paraId="5ABECAE1" w14:textId="77777777" w:rsidR="00572046" w:rsidRPr="00561153" w:rsidRDefault="00572046"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647A03E9" w14:textId="4B6BE200" w:rsidR="00572046" w:rsidRDefault="00572046"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3A7A1E">
              <w:rPr>
                <w:rFonts w:ascii="Arial" w:hAnsi="Arial" w:cs="Arial"/>
                <w:bCs/>
                <w:i/>
                <w:color w:val="000000"/>
                <w:sz w:val="20"/>
                <w:szCs w:val="20"/>
                <w:u w:val="single"/>
              </w:rPr>
              <w:t>HCV</w:t>
            </w:r>
            <w:r w:rsidRPr="00561153">
              <w:rPr>
                <w:rFonts w:ascii="Arial" w:hAnsi="Arial" w:cs="Arial"/>
                <w:bCs/>
                <w:i/>
                <w:color w:val="000000"/>
                <w:sz w:val="20"/>
                <w:szCs w:val="20"/>
                <w:u w:val="single"/>
              </w:rPr>
              <w:t xml:space="preserve"> 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reflex</w:t>
            </w:r>
            <w:r w:rsidRPr="00557140">
              <w:rPr>
                <w:rFonts w:ascii="Arial" w:hAnsi="Arial" w:cs="Arial"/>
                <w:bCs/>
                <w:i/>
                <w:color w:val="000000"/>
                <w:sz w:val="20"/>
                <w:szCs w:val="20"/>
              </w:rPr>
              <w:t xml:space="preserve"> </w:t>
            </w:r>
            <w:r w:rsidR="003A7A1E">
              <w:rPr>
                <w:rFonts w:ascii="Arial" w:hAnsi="Arial" w:cs="Arial"/>
                <w:bCs/>
                <w:color w:val="000000"/>
                <w:sz w:val="20"/>
                <w:szCs w:val="20"/>
              </w:rPr>
              <w:t>–</w:t>
            </w:r>
            <w:r w:rsidRPr="00557140">
              <w:rPr>
                <w:rFonts w:ascii="Arial" w:hAnsi="Arial" w:cs="Arial"/>
                <w:bCs/>
                <w:color w:val="000000"/>
                <w:sz w:val="20"/>
                <w:szCs w:val="20"/>
              </w:rPr>
              <w:t xml:space="preserve"> </w:t>
            </w:r>
            <w:r w:rsidR="003A7A1E">
              <w:rPr>
                <w:rFonts w:ascii="Arial" w:hAnsi="Arial" w:cs="Arial"/>
                <w:bCs/>
                <w:color w:val="000000"/>
                <w:sz w:val="18"/>
                <w:szCs w:val="18"/>
              </w:rPr>
              <w:t>Ortho HCV</w:t>
            </w:r>
            <w:r w:rsidRPr="00561153">
              <w:rPr>
                <w:rFonts w:ascii="Arial" w:hAnsi="Arial" w:cs="Arial"/>
                <w:bCs/>
                <w:color w:val="000000"/>
                <w:sz w:val="18"/>
                <w:szCs w:val="18"/>
              </w:rPr>
              <w:t xml:space="preserve"> performed on Repeatedly Reactive samples</w:t>
            </w:r>
          </w:p>
          <w:p w14:paraId="37F4EA3F" w14:textId="77777777" w:rsidR="00572046" w:rsidRPr="00557140" w:rsidRDefault="00572046" w:rsidP="00B817DA">
            <w:pPr>
              <w:pStyle w:val="ListParagraph"/>
              <w:rPr>
                <w:rFonts w:ascii="Arial" w:hAnsi="Arial" w:cs="Arial"/>
                <w:bCs/>
                <w:color w:val="000000"/>
                <w:sz w:val="10"/>
                <w:szCs w:val="10"/>
              </w:rPr>
            </w:pPr>
          </w:p>
          <w:p w14:paraId="49CB3C3E" w14:textId="56F1587E" w:rsidR="00572046" w:rsidRDefault="00572046"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3A7A1E">
              <w:rPr>
                <w:rFonts w:ascii="Arial" w:hAnsi="Arial" w:cs="Arial"/>
                <w:bCs/>
                <w:i/>
                <w:color w:val="000000"/>
                <w:sz w:val="20"/>
                <w:szCs w:val="20"/>
                <w:u w:val="single"/>
              </w:rPr>
              <w:t>HCV</w:t>
            </w:r>
            <w:r w:rsidRPr="00561153">
              <w:rPr>
                <w:rFonts w:ascii="Arial" w:hAnsi="Arial" w:cs="Arial"/>
                <w:bCs/>
                <w:i/>
                <w:color w:val="000000"/>
                <w:sz w:val="20"/>
                <w:szCs w:val="20"/>
                <w:u w:val="single"/>
              </w:rPr>
              <w:t xml:space="preserve"> 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no reflex</w:t>
            </w:r>
            <w:r w:rsidRPr="00557140">
              <w:rPr>
                <w:rFonts w:ascii="Arial" w:hAnsi="Arial" w:cs="Arial"/>
                <w:bCs/>
                <w:color w:val="000000"/>
                <w:sz w:val="20"/>
                <w:szCs w:val="20"/>
              </w:rPr>
              <w:t xml:space="preserve"> – </w:t>
            </w:r>
            <w:r w:rsidRPr="00561153">
              <w:rPr>
                <w:rFonts w:ascii="Arial" w:hAnsi="Arial" w:cs="Arial"/>
                <w:bCs/>
                <w:color w:val="000000"/>
                <w:sz w:val="18"/>
                <w:szCs w:val="18"/>
              </w:rPr>
              <w:t>No further testing performed</w:t>
            </w:r>
          </w:p>
          <w:p w14:paraId="14D2E9B2" w14:textId="77777777" w:rsidR="00572046" w:rsidRPr="00EF2566" w:rsidRDefault="00572046" w:rsidP="00B817DA">
            <w:pPr>
              <w:rPr>
                <w:rFonts w:ascii="Arial" w:hAnsi="Arial" w:cs="Arial"/>
                <w:bCs/>
                <w:color w:val="000000"/>
                <w:sz w:val="16"/>
                <w:szCs w:val="16"/>
              </w:rPr>
            </w:pPr>
          </w:p>
          <w:p w14:paraId="7A5C1CF7" w14:textId="77777777" w:rsidR="00572046" w:rsidRPr="001A50E9" w:rsidRDefault="00572046" w:rsidP="00B817DA">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3AD01EA0" w14:textId="77777777" w:rsidR="00572046" w:rsidRPr="001A50E9" w:rsidRDefault="00572046" w:rsidP="00B817DA">
            <w:pPr>
              <w:rPr>
                <w:rFonts w:ascii="Arial" w:hAnsi="Arial" w:cs="Arial"/>
                <w:bCs/>
                <w:color w:val="000000"/>
                <w:sz w:val="16"/>
                <w:szCs w:val="16"/>
              </w:rPr>
            </w:pPr>
            <w:r w:rsidRPr="001A50E9">
              <w:rPr>
                <w:rFonts w:ascii="Arial" w:hAnsi="Arial" w:cs="Arial"/>
                <w:sz w:val="16"/>
                <w:szCs w:val="16"/>
              </w:rPr>
              <w:t>Abbott Laboratories / CMIA Screening</w:t>
            </w:r>
            <w:r w:rsidRPr="001A50E9">
              <w:rPr>
                <w:rFonts w:ascii="Arial" w:hAnsi="Arial" w:cs="Arial"/>
                <w:color w:val="333333"/>
                <w:sz w:val="16"/>
                <w:szCs w:val="16"/>
              </w:rPr>
              <w:br/>
            </w:r>
          </w:p>
          <w:p w14:paraId="5D33B35E" w14:textId="77777777" w:rsidR="00572046" w:rsidRPr="001A50E9" w:rsidRDefault="00572046" w:rsidP="00B817DA">
            <w:pPr>
              <w:spacing w:after="60"/>
              <w:rPr>
                <w:rFonts w:ascii="Arial" w:hAnsi="Arial" w:cs="Arial"/>
                <w:b/>
                <w:bCs/>
                <w:sz w:val="18"/>
                <w:szCs w:val="18"/>
              </w:rPr>
            </w:pPr>
            <w:r w:rsidRPr="001A50E9">
              <w:rPr>
                <w:rFonts w:ascii="Arial" w:hAnsi="Arial" w:cs="Arial"/>
                <w:b/>
                <w:bCs/>
                <w:sz w:val="18"/>
                <w:szCs w:val="18"/>
              </w:rPr>
              <w:t xml:space="preserve">Testing Days: </w:t>
            </w:r>
          </w:p>
          <w:p w14:paraId="237515C9" w14:textId="3CD2703F" w:rsidR="00572046" w:rsidRDefault="00572046" w:rsidP="00B817DA">
            <w:pPr>
              <w:rPr>
                <w:rFonts w:ascii="Arial" w:hAnsi="Arial" w:cs="Arial"/>
                <w:sz w:val="16"/>
                <w:szCs w:val="16"/>
              </w:rPr>
            </w:pPr>
            <w:r w:rsidRPr="001A50E9">
              <w:rPr>
                <w:rFonts w:ascii="Arial" w:hAnsi="Arial" w:cs="Arial"/>
                <w:sz w:val="16"/>
                <w:szCs w:val="16"/>
              </w:rPr>
              <w:t>Monday thru Saturday</w:t>
            </w:r>
          </w:p>
          <w:p w14:paraId="7028FC5F" w14:textId="77777777" w:rsidR="00E20B04" w:rsidRPr="001A50E9" w:rsidRDefault="00E20B04" w:rsidP="00B817DA">
            <w:pPr>
              <w:rPr>
                <w:rFonts w:ascii="Arial" w:hAnsi="Arial" w:cs="Arial"/>
                <w:sz w:val="16"/>
                <w:szCs w:val="16"/>
              </w:rPr>
            </w:pPr>
          </w:p>
          <w:p w14:paraId="49D24395" w14:textId="77777777" w:rsidR="00572046" w:rsidRPr="001A50E9" w:rsidRDefault="00572046" w:rsidP="00E20B04">
            <w:pPr>
              <w:spacing w:after="60"/>
              <w:rPr>
                <w:rFonts w:ascii="Arial" w:hAnsi="Arial" w:cs="Arial"/>
                <w:b/>
                <w:bCs/>
                <w:sz w:val="18"/>
                <w:szCs w:val="18"/>
              </w:rPr>
            </w:pPr>
            <w:r w:rsidRPr="001A50E9">
              <w:rPr>
                <w:rFonts w:ascii="Arial" w:hAnsi="Arial" w:cs="Arial"/>
                <w:b/>
                <w:bCs/>
                <w:sz w:val="18"/>
                <w:szCs w:val="18"/>
              </w:rPr>
              <w:t>CPT Code:</w:t>
            </w:r>
          </w:p>
          <w:p w14:paraId="227779E1" w14:textId="61B1EA8B" w:rsidR="00572046" w:rsidRPr="001A50E9" w:rsidRDefault="003A7A1E" w:rsidP="00B817DA">
            <w:pPr>
              <w:rPr>
                <w:rFonts w:ascii="Arial" w:hAnsi="Arial" w:cs="Arial"/>
                <w:sz w:val="16"/>
                <w:szCs w:val="24"/>
              </w:rPr>
            </w:pPr>
            <w:r>
              <w:rPr>
                <w:rFonts w:ascii="Arial" w:hAnsi="Arial" w:cs="Arial"/>
                <w:sz w:val="16"/>
                <w:szCs w:val="24"/>
              </w:rPr>
              <w:t>86803</w:t>
            </w:r>
          </w:p>
          <w:p w14:paraId="5C8B82E8" w14:textId="04C9FE09" w:rsidR="00572046" w:rsidRPr="0053208E" w:rsidRDefault="00572046" w:rsidP="00B817DA">
            <w:pPr>
              <w:rPr>
                <w:rFonts w:ascii="Arial" w:hAnsi="Arial" w:cs="Arial"/>
                <w:b/>
                <w:bCs/>
                <w:sz w:val="28"/>
                <w:szCs w:val="28"/>
                <w:u w:val="single"/>
              </w:rPr>
            </w:pPr>
          </w:p>
        </w:tc>
        <w:tc>
          <w:tcPr>
            <w:tcW w:w="5662" w:type="dxa"/>
          </w:tcPr>
          <w:p w14:paraId="6F29D3C6" w14:textId="489593AA" w:rsidR="00572046" w:rsidRDefault="00572046" w:rsidP="00E8506D">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32AE3670" w14:textId="77777777" w:rsidR="00572046" w:rsidRPr="00337781" w:rsidRDefault="00572046" w:rsidP="00B817DA">
            <w:pPr>
              <w:pStyle w:val="ListParagraph"/>
              <w:ind w:left="526"/>
              <w:rPr>
                <w:rFonts w:ascii="Arial" w:hAnsi="Arial" w:cs="Arial"/>
                <w:b/>
                <w:bCs/>
                <w:sz w:val="10"/>
                <w:szCs w:val="10"/>
              </w:rPr>
            </w:pPr>
          </w:p>
          <w:p w14:paraId="606B228E" w14:textId="77777777" w:rsidR="00572046" w:rsidRPr="00557140" w:rsidRDefault="00572046"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09198073" w14:textId="77777777" w:rsidR="00572046" w:rsidRPr="00697A36" w:rsidRDefault="00572046"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32616D9B" w14:textId="77777777" w:rsidR="00572046" w:rsidRPr="00697A36" w:rsidRDefault="00572046"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(EDTA, lithium heparin, and sodium citrate)</w:t>
            </w:r>
            <w:r>
              <w:rPr>
                <w:rFonts w:ascii="Arial" w:hAnsi="Arial" w:cs="Arial"/>
                <w:color w:val="000000"/>
                <w:sz w:val="16"/>
                <w:szCs w:val="24"/>
              </w:rPr>
              <w:t>, PST</w:t>
            </w:r>
          </w:p>
          <w:p w14:paraId="5EB6A521" w14:textId="77777777" w:rsidR="00572046" w:rsidRPr="00557140" w:rsidRDefault="00572046"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1FE9CA51" w14:textId="4970C25E" w:rsidR="00572046" w:rsidRPr="001511E6" w:rsidRDefault="00572046"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15-30ºC up to 7 days</w:t>
            </w:r>
          </w:p>
          <w:p w14:paraId="67034B68" w14:textId="05DD68DE" w:rsidR="00572046" w:rsidRPr="001511E6" w:rsidRDefault="00572046"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2-8ºC up to 14 days</w:t>
            </w:r>
          </w:p>
          <w:p w14:paraId="0470C7A6" w14:textId="1CFC6A92" w:rsidR="00572046" w:rsidRPr="001511E6" w:rsidRDefault="00572046"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 after 14 days</w:t>
            </w:r>
            <w:r>
              <w:rPr>
                <w:rFonts w:ascii="Arial" w:hAnsi="Arial" w:cs="Arial"/>
                <w:sz w:val="16"/>
                <w:szCs w:val="24"/>
              </w:rPr>
              <w:t xml:space="preserve">, </w:t>
            </w:r>
            <w:r w:rsidR="001620EB">
              <w:rPr>
                <w:rFonts w:ascii="Arial" w:hAnsi="Arial" w:cs="Arial"/>
                <w:sz w:val="16"/>
                <w:szCs w:val="24"/>
              </w:rPr>
              <w:t>not to exceed</w:t>
            </w:r>
            <w:r>
              <w:rPr>
                <w:rFonts w:ascii="Arial" w:hAnsi="Arial" w:cs="Arial"/>
                <w:sz w:val="16"/>
                <w:szCs w:val="24"/>
              </w:rPr>
              <w:t xml:space="preserve"> </w:t>
            </w:r>
            <w:r w:rsidRPr="001511E6">
              <w:rPr>
                <w:rFonts w:ascii="Arial" w:hAnsi="Arial" w:cs="Arial"/>
                <w:sz w:val="16"/>
                <w:szCs w:val="24"/>
              </w:rPr>
              <w:t>3 months</w:t>
            </w:r>
          </w:p>
          <w:p w14:paraId="75A7F03C" w14:textId="77777777" w:rsidR="00572046" w:rsidRDefault="00572046"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6 Freeze/Thaw cycles</w:t>
            </w:r>
          </w:p>
          <w:p w14:paraId="46B83232" w14:textId="77777777" w:rsidR="00572046" w:rsidRPr="008F53AD" w:rsidRDefault="00572046" w:rsidP="00B817DA">
            <w:pPr>
              <w:pStyle w:val="ListParagraph"/>
              <w:spacing w:before="60"/>
              <w:rPr>
                <w:rFonts w:ascii="Arial" w:hAnsi="Arial" w:cs="Arial"/>
                <w:sz w:val="8"/>
                <w:szCs w:val="8"/>
              </w:rPr>
            </w:pPr>
          </w:p>
          <w:p w14:paraId="236A8082" w14:textId="77777777" w:rsidR="00572046" w:rsidRPr="00557140" w:rsidRDefault="00572046"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47D0B49F" w14:textId="77777777" w:rsidR="00572046" w:rsidRDefault="00572046"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A</w:t>
            </w:r>
            <w:r w:rsidRPr="009D58BE">
              <w:rPr>
                <w:rFonts w:ascii="Arial" w:hAnsi="Arial" w:cs="Arial"/>
                <w:color w:val="000000"/>
                <w:sz w:val="16"/>
                <w:szCs w:val="24"/>
              </w:rPr>
              <w:t>mbient (up to 30ºC) up to 7 days</w:t>
            </w:r>
          </w:p>
          <w:p w14:paraId="2CAE16D9" w14:textId="745C427F" w:rsidR="00572046" w:rsidRDefault="00572046"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efrigerated (2-8ºC) up to 14 days</w:t>
            </w:r>
          </w:p>
          <w:p w14:paraId="2DAF4991" w14:textId="768F5928" w:rsidR="00572046" w:rsidRDefault="00572046" w:rsidP="00B817DA">
            <w:pPr>
              <w:pStyle w:val="ListParagraph"/>
              <w:numPr>
                <w:ilvl w:val="0"/>
                <w:numId w:val="6"/>
              </w:numPr>
              <w:ind w:hanging="104"/>
              <w:rPr>
                <w:rFonts w:ascii="Arial" w:hAnsi="Arial" w:cs="Arial"/>
                <w:b/>
                <w:bCs/>
                <w:sz w:val="28"/>
                <w:szCs w:val="28"/>
                <w:u w:val="single"/>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674A74" w:rsidRPr="001511E6">
              <w:rPr>
                <w:rFonts w:ascii="Arial" w:hAnsi="Arial" w:cs="Arial"/>
                <w:sz w:val="16"/>
                <w:szCs w:val="24"/>
              </w:rPr>
              <w:t>after 14 days</w:t>
            </w:r>
            <w:r w:rsidR="00674A74">
              <w:rPr>
                <w:rFonts w:ascii="Arial" w:hAnsi="Arial" w:cs="Arial"/>
                <w:sz w:val="16"/>
                <w:szCs w:val="24"/>
              </w:rPr>
              <w:t xml:space="preserve">, not to exceed </w:t>
            </w:r>
            <w:r w:rsidR="00674A74" w:rsidRPr="001511E6">
              <w:rPr>
                <w:rFonts w:ascii="Arial" w:hAnsi="Arial" w:cs="Arial"/>
                <w:sz w:val="16"/>
                <w:szCs w:val="24"/>
              </w:rPr>
              <w:t>3 months</w:t>
            </w:r>
          </w:p>
        </w:tc>
      </w:tr>
      <w:tr w:rsidR="00572046" w:rsidRPr="00391DEC" w14:paraId="63C08741" w14:textId="77777777" w:rsidTr="00B817DA">
        <w:trPr>
          <w:trHeight w:val="331"/>
        </w:trPr>
        <w:tc>
          <w:tcPr>
            <w:tcW w:w="11323" w:type="dxa"/>
            <w:gridSpan w:val="2"/>
            <w:shd w:val="clear" w:color="auto" w:fill="F2F2F2" w:themeFill="background1" w:themeFillShade="F2"/>
            <w:vAlign w:val="center"/>
          </w:tcPr>
          <w:p w14:paraId="541FD1CD" w14:textId="3E5E99FF" w:rsidR="00572046" w:rsidRPr="00391DEC" w:rsidRDefault="003A7A1E" w:rsidP="003A7A1E">
            <w:pPr>
              <w:rPr>
                <w:rFonts w:ascii="Arial" w:hAnsi="Arial" w:cs="Arial"/>
                <w:b/>
                <w:bCs/>
                <w:sz w:val="18"/>
                <w:szCs w:val="18"/>
              </w:rPr>
            </w:pPr>
            <w:r w:rsidRPr="005F1B72">
              <w:rPr>
                <w:rFonts w:ascii="Arial" w:hAnsi="Arial" w:cs="Arial"/>
                <w:b/>
                <w:bCs/>
                <w:szCs w:val="24"/>
              </w:rPr>
              <w:t>Antibody to Hepatitis C Virus</w:t>
            </w:r>
            <w:r>
              <w:rPr>
                <w:rFonts w:ascii="Arial" w:hAnsi="Arial" w:cs="Arial"/>
                <w:b/>
                <w:bCs/>
                <w:szCs w:val="24"/>
              </w:rPr>
              <w:t xml:space="preserve"> </w:t>
            </w:r>
            <w:r w:rsidRPr="005F1B72">
              <w:rPr>
                <w:rFonts w:ascii="Arial" w:hAnsi="Arial" w:cs="Arial"/>
                <w:b/>
                <w:bCs/>
                <w:color w:val="000000"/>
                <w:szCs w:val="24"/>
              </w:rPr>
              <w:t>(Anti-HCV)</w:t>
            </w:r>
            <w:r>
              <w:rPr>
                <w:rFonts w:ascii="Arial" w:hAnsi="Arial" w:cs="Arial"/>
                <w:b/>
                <w:bCs/>
                <w:color w:val="000000"/>
                <w:szCs w:val="24"/>
              </w:rPr>
              <w:t xml:space="preserve"> </w:t>
            </w:r>
            <w:r w:rsidRPr="005F1B72">
              <w:rPr>
                <w:rFonts w:ascii="Arial" w:hAnsi="Arial" w:cs="Arial"/>
                <w:b/>
                <w:bCs/>
                <w:color w:val="000000"/>
                <w:szCs w:val="24"/>
              </w:rPr>
              <w:t>Alternate Methodology</w:t>
            </w:r>
          </w:p>
        </w:tc>
      </w:tr>
      <w:tr w:rsidR="00572046" w:rsidRPr="00DD5C0C" w14:paraId="1F5A2C4D" w14:textId="77777777" w:rsidTr="00B817DA">
        <w:trPr>
          <w:trHeight w:val="3122"/>
        </w:trPr>
        <w:tc>
          <w:tcPr>
            <w:tcW w:w="5661" w:type="dxa"/>
          </w:tcPr>
          <w:p w14:paraId="6C11A406" w14:textId="77777777" w:rsidR="00572046" w:rsidRDefault="00572046" w:rsidP="00B817DA">
            <w:pPr>
              <w:rPr>
                <w:rFonts w:ascii="Arial" w:hAnsi="Arial" w:cs="Arial"/>
                <w:bCs/>
                <w:color w:val="000000"/>
                <w:sz w:val="16"/>
                <w:szCs w:val="16"/>
              </w:rPr>
            </w:pPr>
          </w:p>
          <w:p w14:paraId="7BCE6B18" w14:textId="77777777" w:rsidR="00572046" w:rsidRPr="00561153" w:rsidRDefault="00572046"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38EF6DBB" w14:textId="05370DEA" w:rsidR="00572046" w:rsidRPr="00561153" w:rsidRDefault="00572046"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3A7A1E">
              <w:rPr>
                <w:rFonts w:ascii="Arial" w:hAnsi="Arial" w:cs="Arial"/>
                <w:bCs/>
                <w:i/>
                <w:color w:val="000000"/>
                <w:sz w:val="20"/>
                <w:szCs w:val="20"/>
                <w:u w:val="single"/>
              </w:rPr>
              <w:t>Anti-HCV EIA (ORTHO)</w:t>
            </w:r>
          </w:p>
          <w:p w14:paraId="54517C12" w14:textId="77777777" w:rsidR="00572046" w:rsidRPr="00CC4565" w:rsidRDefault="00572046" w:rsidP="00B817DA">
            <w:pPr>
              <w:rPr>
                <w:rFonts w:ascii="Arial" w:hAnsi="Arial" w:cs="Arial"/>
                <w:bCs/>
                <w:color w:val="000000"/>
                <w:sz w:val="16"/>
                <w:szCs w:val="16"/>
              </w:rPr>
            </w:pPr>
          </w:p>
          <w:p w14:paraId="55118FE9" w14:textId="77777777" w:rsidR="00572046" w:rsidRPr="00561153" w:rsidRDefault="00572046"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483D027F" w14:textId="125E8A08" w:rsidR="00DC127F" w:rsidRPr="00DC127F" w:rsidRDefault="00DC127F" w:rsidP="00DC127F">
            <w:pPr>
              <w:rPr>
                <w:rFonts w:ascii="Arial" w:hAnsi="Arial"/>
                <w:color w:val="000000"/>
                <w:sz w:val="16"/>
                <w:szCs w:val="16"/>
              </w:rPr>
            </w:pPr>
            <w:r w:rsidRPr="00DC127F">
              <w:rPr>
                <w:rFonts w:ascii="Arial" w:hAnsi="Arial"/>
                <w:color w:val="000000"/>
                <w:sz w:val="16"/>
                <w:szCs w:val="16"/>
              </w:rPr>
              <w:t>Ortho</w:t>
            </w:r>
            <w:r w:rsidRPr="00DC127F">
              <w:rPr>
                <w:rFonts w:ascii="Arial" w:hAnsi="Arial" w:cs="Arial"/>
                <w:color w:val="333333"/>
                <w:sz w:val="16"/>
                <w:szCs w:val="16"/>
              </w:rPr>
              <w:t>-</w:t>
            </w:r>
            <w:r w:rsidRPr="00DC127F">
              <w:rPr>
                <w:rFonts w:ascii="Arial" w:hAnsi="Arial"/>
                <w:color w:val="000000"/>
                <w:sz w:val="16"/>
                <w:szCs w:val="16"/>
              </w:rPr>
              <w:t>Clinical Diagnostics</w:t>
            </w:r>
            <w:r w:rsidRPr="00DC127F">
              <w:rPr>
                <w:rFonts w:ascii="Arial" w:hAnsi="Arial" w:cs="Arial"/>
                <w:sz w:val="16"/>
                <w:szCs w:val="16"/>
              </w:rPr>
              <w:t>, Inc. / EIA Screening</w:t>
            </w:r>
          </w:p>
          <w:p w14:paraId="18A687EE" w14:textId="77777777" w:rsidR="003A7A1E" w:rsidRPr="00561153" w:rsidRDefault="003A7A1E" w:rsidP="00B817DA">
            <w:pPr>
              <w:rPr>
                <w:rFonts w:ascii="Arial" w:hAnsi="Arial" w:cs="Arial"/>
                <w:bCs/>
                <w:color w:val="000000"/>
                <w:sz w:val="16"/>
                <w:szCs w:val="16"/>
              </w:rPr>
            </w:pPr>
          </w:p>
          <w:p w14:paraId="066F1065" w14:textId="77777777" w:rsidR="00572046" w:rsidRPr="00561153" w:rsidRDefault="00572046"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12E25834" w14:textId="16E8D509" w:rsidR="0010090D" w:rsidRDefault="0010090D" w:rsidP="0010090D">
            <w:pPr>
              <w:rPr>
                <w:rFonts w:ascii="Arial" w:hAnsi="Arial" w:cs="Arial"/>
                <w:sz w:val="16"/>
                <w:szCs w:val="16"/>
              </w:rPr>
            </w:pPr>
            <w:r w:rsidRPr="001A50E9">
              <w:rPr>
                <w:rFonts w:ascii="Arial" w:hAnsi="Arial" w:cs="Arial"/>
                <w:sz w:val="16"/>
                <w:szCs w:val="16"/>
              </w:rPr>
              <w:t>Monday thru Saturday</w:t>
            </w:r>
          </w:p>
          <w:p w14:paraId="7D417802" w14:textId="77777777" w:rsidR="00E20B04" w:rsidRPr="001A50E9" w:rsidRDefault="00E20B04" w:rsidP="0010090D">
            <w:pPr>
              <w:rPr>
                <w:rFonts w:ascii="Arial" w:hAnsi="Arial" w:cs="Arial"/>
                <w:sz w:val="16"/>
                <w:szCs w:val="16"/>
              </w:rPr>
            </w:pPr>
          </w:p>
          <w:p w14:paraId="0FA1AC32" w14:textId="77777777" w:rsidR="00572046" w:rsidRPr="001A50E9" w:rsidRDefault="00572046" w:rsidP="00E20B04">
            <w:pPr>
              <w:spacing w:after="60"/>
              <w:rPr>
                <w:rFonts w:ascii="Arial" w:hAnsi="Arial" w:cs="Arial"/>
                <w:b/>
                <w:bCs/>
                <w:sz w:val="18"/>
                <w:szCs w:val="18"/>
              </w:rPr>
            </w:pPr>
            <w:r w:rsidRPr="001A50E9">
              <w:rPr>
                <w:rFonts w:ascii="Arial" w:hAnsi="Arial" w:cs="Arial"/>
                <w:b/>
                <w:bCs/>
                <w:sz w:val="18"/>
                <w:szCs w:val="18"/>
              </w:rPr>
              <w:t>CPT Code:</w:t>
            </w:r>
          </w:p>
          <w:p w14:paraId="3B04C7B4" w14:textId="74D44036" w:rsidR="00572046" w:rsidRDefault="0010090D" w:rsidP="00B817DA">
            <w:pPr>
              <w:rPr>
                <w:rFonts w:ascii="Arial" w:hAnsi="Arial" w:cs="Arial"/>
                <w:sz w:val="16"/>
                <w:szCs w:val="24"/>
              </w:rPr>
            </w:pPr>
            <w:r>
              <w:rPr>
                <w:rFonts w:ascii="Arial" w:hAnsi="Arial" w:cs="Arial"/>
                <w:sz w:val="16"/>
                <w:szCs w:val="24"/>
              </w:rPr>
              <w:t>86803</w:t>
            </w:r>
          </w:p>
          <w:p w14:paraId="748E0CC7" w14:textId="77777777" w:rsidR="003A7A1E" w:rsidRDefault="003A7A1E" w:rsidP="00B817DA">
            <w:pPr>
              <w:rPr>
                <w:rFonts w:ascii="Arial" w:hAnsi="Arial" w:cs="Arial"/>
                <w:b/>
                <w:color w:val="000000"/>
                <w:sz w:val="16"/>
                <w:szCs w:val="24"/>
              </w:rPr>
            </w:pPr>
          </w:p>
          <w:p w14:paraId="2999E2C4" w14:textId="77777777" w:rsidR="003A7A1E" w:rsidRDefault="003A7A1E" w:rsidP="00B817DA">
            <w:pPr>
              <w:rPr>
                <w:rFonts w:ascii="Arial" w:hAnsi="Arial" w:cs="Arial"/>
                <w:b/>
                <w:color w:val="000000"/>
                <w:sz w:val="16"/>
                <w:szCs w:val="24"/>
              </w:rPr>
            </w:pPr>
          </w:p>
          <w:p w14:paraId="0F9D4D6D" w14:textId="77777777" w:rsidR="003A7A1E" w:rsidRPr="002A4250" w:rsidRDefault="003A7A1E" w:rsidP="003A7A1E">
            <w:pPr>
              <w:shd w:val="clear" w:color="auto" w:fill="F2F2F2" w:themeFill="background1" w:themeFillShade="F2"/>
              <w:jc w:val="center"/>
              <w:rPr>
                <w:rFonts w:ascii="Arial" w:hAnsi="Arial" w:cs="Arial"/>
                <w:b/>
                <w:i/>
                <w:sz w:val="20"/>
              </w:rPr>
            </w:pPr>
            <w:r w:rsidRPr="002A4250">
              <w:rPr>
                <w:rFonts w:ascii="Arial" w:hAnsi="Arial" w:cs="Arial"/>
                <w:b/>
                <w:i/>
                <w:sz w:val="20"/>
              </w:rPr>
              <w:t>Sent to Creative Testing Solutions for testing</w:t>
            </w:r>
          </w:p>
          <w:p w14:paraId="4857BA87" w14:textId="088D238F" w:rsidR="003A7A1E" w:rsidRPr="00561153" w:rsidRDefault="003A7A1E" w:rsidP="00B817DA">
            <w:pPr>
              <w:rPr>
                <w:rFonts w:ascii="Arial" w:hAnsi="Arial" w:cs="Arial"/>
                <w:b/>
                <w:color w:val="000000"/>
                <w:sz w:val="16"/>
                <w:szCs w:val="16"/>
              </w:rPr>
            </w:pPr>
          </w:p>
        </w:tc>
        <w:tc>
          <w:tcPr>
            <w:tcW w:w="5662" w:type="dxa"/>
          </w:tcPr>
          <w:p w14:paraId="689BA801" w14:textId="3EB5A423" w:rsidR="00572046" w:rsidRDefault="00572046" w:rsidP="00E8506D">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36891BD6" w14:textId="77777777" w:rsidR="00572046" w:rsidRPr="00337781" w:rsidRDefault="00572046" w:rsidP="00B817DA">
            <w:pPr>
              <w:pStyle w:val="ListParagraph"/>
              <w:ind w:left="526"/>
              <w:rPr>
                <w:rFonts w:ascii="Arial" w:hAnsi="Arial" w:cs="Arial"/>
                <w:b/>
                <w:bCs/>
                <w:sz w:val="10"/>
                <w:szCs w:val="10"/>
              </w:rPr>
            </w:pPr>
          </w:p>
          <w:p w14:paraId="44FDA2AE" w14:textId="77777777" w:rsidR="00572046" w:rsidRPr="00557140" w:rsidRDefault="00572046"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5156C10E" w14:textId="77777777" w:rsidR="00572046" w:rsidRPr="00697A36" w:rsidRDefault="00572046"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083919BF" w14:textId="11703FD4" w:rsidR="00572046" w:rsidRPr="00697A36" w:rsidRDefault="00572046"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w:t>
            </w:r>
            <w:r w:rsidR="000640DC" w:rsidRPr="00B558F5">
              <w:rPr>
                <w:rFonts w:ascii="Arial" w:hAnsi="Arial" w:cs="Arial"/>
                <w:color w:val="000000"/>
                <w:sz w:val="16"/>
                <w:szCs w:val="24"/>
              </w:rPr>
              <w:t>EDTA, lithium heparin, CPD, CP2D, CPDA-1, ACD or 4% citrate anticoagulants</w:t>
            </w:r>
            <w:r w:rsidRPr="00697A36">
              <w:rPr>
                <w:rFonts w:ascii="Arial" w:hAnsi="Arial" w:cs="Arial"/>
                <w:color w:val="000000"/>
                <w:sz w:val="16"/>
                <w:szCs w:val="24"/>
              </w:rPr>
              <w:t>)</w:t>
            </w:r>
          </w:p>
          <w:p w14:paraId="119D57D5" w14:textId="77777777" w:rsidR="00572046" w:rsidRPr="00557140" w:rsidRDefault="00572046"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001FBDCC" w14:textId="7F1F35B4" w:rsidR="00572046" w:rsidRPr="001511E6" w:rsidRDefault="00180E2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572046" w:rsidRPr="001511E6">
              <w:rPr>
                <w:rFonts w:ascii="Arial" w:hAnsi="Arial" w:cs="Arial"/>
                <w:sz w:val="16"/>
                <w:szCs w:val="24"/>
              </w:rPr>
              <w:t>2-8ºC up to 1</w:t>
            </w:r>
            <w:r w:rsidR="000640DC">
              <w:rPr>
                <w:rFonts w:ascii="Arial" w:hAnsi="Arial" w:cs="Arial"/>
                <w:sz w:val="16"/>
                <w:szCs w:val="24"/>
              </w:rPr>
              <w:t>0</w:t>
            </w:r>
            <w:r w:rsidR="00572046" w:rsidRPr="001511E6">
              <w:rPr>
                <w:rFonts w:ascii="Arial" w:hAnsi="Arial" w:cs="Arial"/>
                <w:sz w:val="16"/>
                <w:szCs w:val="24"/>
              </w:rPr>
              <w:t xml:space="preserve"> days</w:t>
            </w:r>
          </w:p>
          <w:p w14:paraId="5CC0DF86" w14:textId="11A4A224" w:rsidR="00572046" w:rsidRPr="001511E6" w:rsidRDefault="00572046"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 after 1</w:t>
            </w:r>
            <w:r w:rsidR="000640DC">
              <w:rPr>
                <w:rFonts w:ascii="Arial" w:hAnsi="Arial" w:cs="Arial"/>
                <w:sz w:val="16"/>
                <w:szCs w:val="24"/>
              </w:rPr>
              <w:t>0</w:t>
            </w:r>
            <w:r w:rsidRPr="001511E6">
              <w:rPr>
                <w:rFonts w:ascii="Arial" w:hAnsi="Arial" w:cs="Arial"/>
                <w:sz w:val="16"/>
                <w:szCs w:val="24"/>
              </w:rPr>
              <w:t xml:space="preserve"> days</w:t>
            </w:r>
            <w:r>
              <w:rPr>
                <w:rFonts w:ascii="Arial" w:hAnsi="Arial" w:cs="Arial"/>
                <w:sz w:val="16"/>
                <w:szCs w:val="24"/>
              </w:rPr>
              <w:t xml:space="preserve">, </w:t>
            </w:r>
            <w:r w:rsidR="00ED2293">
              <w:rPr>
                <w:rFonts w:ascii="Arial" w:hAnsi="Arial" w:cs="Arial"/>
                <w:sz w:val="16"/>
                <w:szCs w:val="24"/>
              </w:rPr>
              <w:t>not to exceed</w:t>
            </w:r>
            <w:r>
              <w:rPr>
                <w:rFonts w:ascii="Arial" w:hAnsi="Arial" w:cs="Arial"/>
                <w:sz w:val="16"/>
                <w:szCs w:val="24"/>
              </w:rPr>
              <w:t xml:space="preserve"> </w:t>
            </w:r>
            <w:r w:rsidR="000640DC">
              <w:rPr>
                <w:rFonts w:ascii="Arial" w:hAnsi="Arial" w:cs="Arial"/>
                <w:sz w:val="16"/>
                <w:szCs w:val="24"/>
              </w:rPr>
              <w:t>4</w:t>
            </w:r>
            <w:r w:rsidRPr="001511E6">
              <w:rPr>
                <w:rFonts w:ascii="Arial" w:hAnsi="Arial" w:cs="Arial"/>
                <w:sz w:val="16"/>
                <w:szCs w:val="24"/>
              </w:rPr>
              <w:t xml:space="preserve"> </w:t>
            </w:r>
            <w:r w:rsidR="000640DC">
              <w:rPr>
                <w:rFonts w:ascii="Arial" w:hAnsi="Arial" w:cs="Arial"/>
                <w:sz w:val="16"/>
                <w:szCs w:val="24"/>
              </w:rPr>
              <w:t>weeks</w:t>
            </w:r>
          </w:p>
          <w:p w14:paraId="6E4BFC28" w14:textId="15517EA3" w:rsidR="00572046" w:rsidRDefault="00572046"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0640DC">
              <w:rPr>
                <w:rFonts w:ascii="Arial" w:hAnsi="Arial" w:cs="Arial"/>
                <w:sz w:val="16"/>
                <w:szCs w:val="24"/>
              </w:rPr>
              <w:t>5</w:t>
            </w:r>
            <w:r w:rsidRPr="001511E6">
              <w:rPr>
                <w:rFonts w:ascii="Arial" w:hAnsi="Arial" w:cs="Arial"/>
                <w:sz w:val="16"/>
                <w:szCs w:val="24"/>
              </w:rPr>
              <w:t xml:space="preserve"> Freeze/Thaw cycles</w:t>
            </w:r>
          </w:p>
          <w:p w14:paraId="7273E710" w14:textId="77777777" w:rsidR="00A8579D" w:rsidRPr="00A8579D" w:rsidRDefault="00A8579D" w:rsidP="00A8579D">
            <w:pPr>
              <w:pStyle w:val="ListParagraph"/>
              <w:spacing w:before="60"/>
              <w:rPr>
                <w:rFonts w:ascii="Arial" w:hAnsi="Arial" w:cs="Arial"/>
                <w:sz w:val="10"/>
                <w:szCs w:val="10"/>
              </w:rPr>
            </w:pPr>
          </w:p>
          <w:p w14:paraId="74158902" w14:textId="77777777" w:rsidR="00572046" w:rsidRPr="00557140" w:rsidRDefault="00572046"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281BC313" w14:textId="767E2FBF" w:rsidR="00572046" w:rsidRPr="005B3BC4" w:rsidRDefault="00572046" w:rsidP="00B817DA">
            <w:pPr>
              <w:pStyle w:val="ListParagraph"/>
              <w:numPr>
                <w:ilvl w:val="0"/>
                <w:numId w:val="6"/>
              </w:numPr>
              <w:ind w:hanging="104"/>
              <w:rPr>
                <w:rFonts w:ascii="Arial" w:hAnsi="Arial" w:cs="Arial"/>
                <w:color w:val="000000"/>
                <w:sz w:val="16"/>
                <w:szCs w:val="24"/>
              </w:rPr>
            </w:pPr>
            <w:r w:rsidRPr="005B3BC4">
              <w:rPr>
                <w:rFonts w:ascii="Arial" w:hAnsi="Arial" w:cs="Arial"/>
                <w:color w:val="000000"/>
                <w:sz w:val="16"/>
                <w:szCs w:val="24"/>
              </w:rPr>
              <w:t xml:space="preserve"> Ambient (up to 3</w:t>
            </w:r>
            <w:r w:rsidR="005B3BC4" w:rsidRPr="005B3BC4">
              <w:rPr>
                <w:rFonts w:ascii="Arial" w:hAnsi="Arial" w:cs="Arial"/>
                <w:color w:val="000000"/>
                <w:sz w:val="16"/>
                <w:szCs w:val="24"/>
              </w:rPr>
              <w:t>7</w:t>
            </w:r>
            <w:r w:rsidRPr="005B3BC4">
              <w:rPr>
                <w:rFonts w:ascii="Arial" w:hAnsi="Arial" w:cs="Arial"/>
                <w:color w:val="000000"/>
                <w:sz w:val="16"/>
                <w:szCs w:val="24"/>
              </w:rPr>
              <w:t xml:space="preserve">ºC) </w:t>
            </w:r>
            <w:r w:rsidR="005B3BC4" w:rsidRPr="005B3BC4">
              <w:rPr>
                <w:rFonts w:ascii="Arial" w:hAnsi="Arial" w:cs="Arial"/>
                <w:color w:val="000000"/>
                <w:sz w:val="16"/>
                <w:szCs w:val="24"/>
              </w:rPr>
              <w:t xml:space="preserve">or </w:t>
            </w:r>
            <w:r w:rsidRPr="005B3BC4">
              <w:rPr>
                <w:rFonts w:ascii="Arial" w:hAnsi="Arial" w:cs="Arial"/>
                <w:color w:val="000000"/>
                <w:sz w:val="16"/>
                <w:szCs w:val="24"/>
              </w:rPr>
              <w:t xml:space="preserve">Refrigerated (2-8ºC) up to </w:t>
            </w:r>
            <w:r w:rsidR="005B3BC4">
              <w:rPr>
                <w:rFonts w:ascii="Arial" w:hAnsi="Arial" w:cs="Arial"/>
                <w:color w:val="000000"/>
                <w:sz w:val="16"/>
                <w:szCs w:val="24"/>
              </w:rPr>
              <w:t>7</w:t>
            </w:r>
            <w:r w:rsidRPr="005B3BC4">
              <w:rPr>
                <w:rFonts w:ascii="Arial" w:hAnsi="Arial" w:cs="Arial"/>
                <w:color w:val="000000"/>
                <w:sz w:val="16"/>
                <w:szCs w:val="24"/>
              </w:rPr>
              <w:t xml:space="preserve"> days</w:t>
            </w:r>
          </w:p>
          <w:p w14:paraId="3C122675" w14:textId="080A05D6" w:rsidR="00572046" w:rsidRPr="00DD5C0C" w:rsidRDefault="00572046" w:rsidP="005B3BC4">
            <w:pPr>
              <w:pStyle w:val="ListParagraph"/>
              <w:numPr>
                <w:ilvl w:val="0"/>
                <w:numId w:val="6"/>
              </w:numPr>
              <w:ind w:hanging="104"/>
              <w:rPr>
                <w:rFonts w:ascii="Arial" w:hAnsi="Arial" w:cs="Arial"/>
                <w:b/>
                <w:bCs/>
                <w:sz w:val="16"/>
                <w:szCs w:val="24"/>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ED2293" w:rsidRPr="001511E6">
              <w:rPr>
                <w:rFonts w:ascii="Arial" w:hAnsi="Arial" w:cs="Arial"/>
                <w:sz w:val="16"/>
                <w:szCs w:val="24"/>
              </w:rPr>
              <w:t xml:space="preserve">after </w:t>
            </w:r>
            <w:r w:rsidR="00ED2293">
              <w:rPr>
                <w:rFonts w:ascii="Arial" w:hAnsi="Arial" w:cs="Arial"/>
                <w:sz w:val="16"/>
                <w:szCs w:val="24"/>
              </w:rPr>
              <w:t>7</w:t>
            </w:r>
            <w:r w:rsidR="00ED2293" w:rsidRPr="001511E6">
              <w:rPr>
                <w:rFonts w:ascii="Arial" w:hAnsi="Arial" w:cs="Arial"/>
                <w:sz w:val="16"/>
                <w:szCs w:val="24"/>
              </w:rPr>
              <w:t xml:space="preserve"> days</w:t>
            </w:r>
            <w:r w:rsidR="00ED2293">
              <w:rPr>
                <w:rFonts w:ascii="Arial" w:hAnsi="Arial" w:cs="Arial"/>
                <w:sz w:val="16"/>
                <w:szCs w:val="24"/>
              </w:rPr>
              <w:t>, not to exceed 4</w:t>
            </w:r>
            <w:r w:rsidR="00ED2293" w:rsidRPr="001511E6">
              <w:rPr>
                <w:rFonts w:ascii="Arial" w:hAnsi="Arial" w:cs="Arial"/>
                <w:sz w:val="16"/>
                <w:szCs w:val="24"/>
              </w:rPr>
              <w:t xml:space="preserve"> </w:t>
            </w:r>
            <w:r w:rsidR="00ED2293">
              <w:rPr>
                <w:rFonts w:ascii="Arial" w:hAnsi="Arial" w:cs="Arial"/>
                <w:sz w:val="16"/>
                <w:szCs w:val="24"/>
              </w:rPr>
              <w:t>weeks</w:t>
            </w:r>
          </w:p>
        </w:tc>
      </w:tr>
    </w:tbl>
    <w:p w14:paraId="565830BC" w14:textId="66992008" w:rsidR="00572046" w:rsidRDefault="00572046"/>
    <w:p w14:paraId="1B6EC22D" w14:textId="031C0813" w:rsidR="000A09ED" w:rsidRDefault="000A09ED"/>
    <w:p w14:paraId="656E7E91" w14:textId="5AFA6D53" w:rsidR="000A09ED" w:rsidRDefault="000A09ED"/>
    <w:p w14:paraId="5440E22B" w14:textId="58315D5E" w:rsidR="000A09ED" w:rsidRDefault="000A09ED"/>
    <w:p w14:paraId="78D7BF81" w14:textId="07DAA856" w:rsidR="000A09ED" w:rsidRDefault="000A09ED"/>
    <w:p w14:paraId="6A789114" w14:textId="2E62A20E" w:rsidR="000A09ED" w:rsidRDefault="000A09ED"/>
    <w:p w14:paraId="18EFBB3F" w14:textId="3FEF104A" w:rsidR="000A09ED" w:rsidRDefault="000A09ED"/>
    <w:p w14:paraId="5150CDC2" w14:textId="23F27461" w:rsidR="000A09ED" w:rsidRDefault="000A09ED"/>
    <w:p w14:paraId="27676C1B" w14:textId="45AB0A7F" w:rsidR="000A09ED" w:rsidRDefault="000A09ED"/>
    <w:p w14:paraId="4DBE76F0" w14:textId="1EE5B5FF" w:rsidR="000A09ED" w:rsidRDefault="000A09ED"/>
    <w:p w14:paraId="2AE541BF" w14:textId="3818018C" w:rsidR="000A09ED" w:rsidRDefault="000A09ED"/>
    <w:tbl>
      <w:tblPr>
        <w:tblStyle w:val="TableGrid"/>
        <w:tblW w:w="0" w:type="auto"/>
        <w:tblLook w:val="04A0" w:firstRow="1" w:lastRow="0" w:firstColumn="1" w:lastColumn="0" w:noHBand="0" w:noVBand="1"/>
      </w:tblPr>
      <w:tblGrid>
        <w:gridCol w:w="5661"/>
        <w:gridCol w:w="5662"/>
      </w:tblGrid>
      <w:tr w:rsidR="000A09ED" w:rsidRPr="00697A36" w14:paraId="3B8A82C5" w14:textId="77777777" w:rsidTr="00B817DA">
        <w:trPr>
          <w:trHeight w:val="485"/>
        </w:trPr>
        <w:tc>
          <w:tcPr>
            <w:tcW w:w="11323" w:type="dxa"/>
            <w:gridSpan w:val="2"/>
            <w:shd w:val="clear" w:color="auto" w:fill="D9D9D9" w:themeFill="background1" w:themeFillShade="D9"/>
            <w:vAlign w:val="center"/>
          </w:tcPr>
          <w:p w14:paraId="7C82A896" w14:textId="0F612F86" w:rsidR="000A09ED" w:rsidRPr="00697A36" w:rsidRDefault="000A09ED" w:rsidP="00B817DA">
            <w:pPr>
              <w:keepNext/>
              <w:jc w:val="center"/>
              <w:outlineLvl w:val="1"/>
              <w:rPr>
                <w:rFonts w:ascii="Arial" w:hAnsi="Arial" w:cs="Arial"/>
                <w:b/>
                <w:color w:val="000000"/>
                <w:szCs w:val="24"/>
              </w:rPr>
            </w:pPr>
            <w:r w:rsidRPr="008C5F28">
              <w:rPr>
                <w:rFonts w:ascii="Arial" w:hAnsi="Arial" w:cs="Arial"/>
                <w:b/>
                <w:bCs/>
                <w:sz w:val="28"/>
                <w:szCs w:val="28"/>
              </w:rPr>
              <w:t>Human Immunodeficiency Virus (HIV)</w:t>
            </w:r>
          </w:p>
        </w:tc>
      </w:tr>
      <w:tr w:rsidR="000A09ED" w:rsidRPr="00337781" w14:paraId="4326FE86" w14:textId="77777777" w:rsidTr="00B817DA">
        <w:trPr>
          <w:trHeight w:val="332"/>
        </w:trPr>
        <w:tc>
          <w:tcPr>
            <w:tcW w:w="11323" w:type="dxa"/>
            <w:gridSpan w:val="2"/>
            <w:shd w:val="clear" w:color="auto" w:fill="F2F2F2" w:themeFill="background1" w:themeFillShade="F2"/>
            <w:vAlign w:val="center"/>
          </w:tcPr>
          <w:p w14:paraId="4BC79835" w14:textId="605F6975" w:rsidR="000A09ED" w:rsidRPr="00337781" w:rsidRDefault="000A09ED" w:rsidP="000A09ED">
            <w:pPr>
              <w:rPr>
                <w:rFonts w:ascii="Arial" w:hAnsi="Arial" w:cs="Arial"/>
                <w:b/>
                <w:bCs/>
                <w:sz w:val="18"/>
                <w:szCs w:val="18"/>
              </w:rPr>
            </w:pPr>
            <w:r w:rsidRPr="008C5F28">
              <w:rPr>
                <w:rFonts w:ascii="Arial" w:hAnsi="Arial" w:cs="Arial"/>
                <w:b/>
                <w:bCs/>
                <w:szCs w:val="24"/>
              </w:rPr>
              <w:t xml:space="preserve">Human Immunodeficiency Viruses Type 1 and 2 </w:t>
            </w:r>
            <w:r w:rsidR="006E7B18">
              <w:rPr>
                <w:rFonts w:ascii="Arial" w:hAnsi="Arial" w:cs="Arial"/>
                <w:b/>
                <w:bCs/>
                <w:szCs w:val="24"/>
              </w:rPr>
              <w:t>Antigen, Antibody</w:t>
            </w:r>
            <w:r>
              <w:rPr>
                <w:rFonts w:ascii="Arial" w:hAnsi="Arial" w:cs="Arial"/>
                <w:b/>
                <w:bCs/>
                <w:szCs w:val="24"/>
              </w:rPr>
              <w:t xml:space="preserve"> </w:t>
            </w:r>
            <w:r w:rsidR="006E7B18">
              <w:rPr>
                <w:rFonts w:ascii="Arial" w:hAnsi="Arial" w:cs="Arial"/>
                <w:b/>
                <w:bCs/>
                <w:szCs w:val="24"/>
              </w:rPr>
              <w:t>(</w:t>
            </w:r>
            <w:r w:rsidRPr="008C5F28">
              <w:rPr>
                <w:rFonts w:ascii="Arial" w:hAnsi="Arial" w:cs="Arial"/>
                <w:b/>
                <w:color w:val="000000"/>
                <w:szCs w:val="24"/>
              </w:rPr>
              <w:t>HIV</w:t>
            </w:r>
            <w:r w:rsidR="006E7B18">
              <w:rPr>
                <w:rFonts w:ascii="Arial" w:hAnsi="Arial" w:cs="Arial"/>
                <w:b/>
                <w:color w:val="000000"/>
                <w:szCs w:val="24"/>
              </w:rPr>
              <w:t xml:space="preserve"> Ag/Ab Combo</w:t>
            </w:r>
            <w:r w:rsidRPr="008C5F28">
              <w:rPr>
                <w:rFonts w:ascii="Arial" w:hAnsi="Arial" w:cs="Arial"/>
                <w:b/>
                <w:color w:val="000000"/>
                <w:szCs w:val="24"/>
              </w:rPr>
              <w:t>)</w:t>
            </w:r>
          </w:p>
        </w:tc>
      </w:tr>
      <w:tr w:rsidR="000A09ED" w14:paraId="034F7B34" w14:textId="77777777" w:rsidTr="00B817DA">
        <w:trPr>
          <w:trHeight w:val="3698"/>
        </w:trPr>
        <w:tc>
          <w:tcPr>
            <w:tcW w:w="5661" w:type="dxa"/>
          </w:tcPr>
          <w:p w14:paraId="49FF2947" w14:textId="77777777" w:rsidR="000A09ED" w:rsidRPr="00C5728F" w:rsidRDefault="000A09ED" w:rsidP="00B817DA">
            <w:pPr>
              <w:keepNext/>
              <w:outlineLvl w:val="1"/>
              <w:rPr>
                <w:rFonts w:ascii="Arial" w:hAnsi="Arial" w:cs="Arial"/>
                <w:sz w:val="16"/>
                <w:szCs w:val="16"/>
              </w:rPr>
            </w:pPr>
          </w:p>
          <w:p w14:paraId="5CDF7763" w14:textId="77777777" w:rsidR="000A09ED" w:rsidRPr="00561153" w:rsidRDefault="000A09ED"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03F3EEB4" w14:textId="5A19D8A0" w:rsidR="000A09ED" w:rsidRDefault="000A09ED"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6E7B18">
              <w:rPr>
                <w:rFonts w:ascii="Arial" w:hAnsi="Arial" w:cs="Arial"/>
                <w:bCs/>
                <w:i/>
                <w:color w:val="000000"/>
                <w:sz w:val="20"/>
                <w:szCs w:val="20"/>
                <w:u w:val="single"/>
              </w:rPr>
              <w:t>HIV</w:t>
            </w:r>
            <w:r w:rsidR="000641AB">
              <w:rPr>
                <w:rFonts w:ascii="Arial" w:hAnsi="Arial" w:cs="Arial"/>
                <w:bCs/>
                <w:i/>
                <w:color w:val="000000"/>
                <w:sz w:val="20"/>
                <w:szCs w:val="20"/>
                <w:u w:val="single"/>
              </w:rPr>
              <w:t>-1/2</w:t>
            </w:r>
            <w:r w:rsidRPr="00561153">
              <w:rPr>
                <w:rFonts w:ascii="Arial" w:hAnsi="Arial" w:cs="Arial"/>
                <w:bCs/>
                <w:i/>
                <w:color w:val="000000"/>
                <w:sz w:val="20"/>
                <w:szCs w:val="20"/>
                <w:u w:val="single"/>
              </w:rPr>
              <w:t xml:space="preserve"> 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reflex</w:t>
            </w:r>
            <w:r w:rsidRPr="00557140">
              <w:rPr>
                <w:rFonts w:ascii="Arial" w:hAnsi="Arial" w:cs="Arial"/>
                <w:bCs/>
                <w:i/>
                <w:color w:val="000000"/>
                <w:sz w:val="20"/>
                <w:szCs w:val="20"/>
              </w:rPr>
              <w:t xml:space="preserve"> </w:t>
            </w:r>
            <w:r>
              <w:rPr>
                <w:rFonts w:ascii="Arial" w:hAnsi="Arial" w:cs="Arial"/>
                <w:bCs/>
                <w:color w:val="000000"/>
                <w:sz w:val="20"/>
                <w:szCs w:val="20"/>
              </w:rPr>
              <w:t>–</w:t>
            </w:r>
            <w:r w:rsidRPr="00557140">
              <w:rPr>
                <w:rFonts w:ascii="Arial" w:hAnsi="Arial" w:cs="Arial"/>
                <w:bCs/>
                <w:color w:val="000000"/>
                <w:sz w:val="20"/>
                <w:szCs w:val="20"/>
              </w:rPr>
              <w:t xml:space="preserve"> </w:t>
            </w:r>
            <w:r w:rsidR="006E7B18">
              <w:rPr>
                <w:rFonts w:ascii="Arial" w:hAnsi="Arial" w:cs="Arial"/>
                <w:bCs/>
                <w:color w:val="000000"/>
                <w:sz w:val="18"/>
                <w:szCs w:val="18"/>
              </w:rPr>
              <w:t>Geenius HIV ½ Supplemental Assay</w:t>
            </w:r>
            <w:r w:rsidRPr="00561153">
              <w:rPr>
                <w:rFonts w:ascii="Arial" w:hAnsi="Arial" w:cs="Arial"/>
                <w:bCs/>
                <w:color w:val="000000"/>
                <w:sz w:val="18"/>
                <w:szCs w:val="18"/>
              </w:rPr>
              <w:t xml:space="preserve"> performed on Repeatedly Reactive samples</w:t>
            </w:r>
          </w:p>
          <w:p w14:paraId="40192BC8" w14:textId="77777777" w:rsidR="000A09ED" w:rsidRPr="00557140" w:rsidRDefault="000A09ED" w:rsidP="00B817DA">
            <w:pPr>
              <w:pStyle w:val="ListParagraph"/>
              <w:rPr>
                <w:rFonts w:ascii="Arial" w:hAnsi="Arial" w:cs="Arial"/>
                <w:bCs/>
                <w:color w:val="000000"/>
                <w:sz w:val="10"/>
                <w:szCs w:val="10"/>
              </w:rPr>
            </w:pPr>
          </w:p>
          <w:p w14:paraId="20B180EF" w14:textId="4BB3ED24" w:rsidR="000A09ED" w:rsidRDefault="000A09ED"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6E7B18">
              <w:rPr>
                <w:rFonts w:ascii="Arial" w:hAnsi="Arial" w:cs="Arial"/>
                <w:bCs/>
                <w:i/>
                <w:color w:val="000000"/>
                <w:sz w:val="20"/>
                <w:szCs w:val="20"/>
                <w:u w:val="single"/>
              </w:rPr>
              <w:t>HIV</w:t>
            </w:r>
            <w:r w:rsidR="000641AB">
              <w:rPr>
                <w:rFonts w:ascii="Arial" w:hAnsi="Arial" w:cs="Arial"/>
                <w:bCs/>
                <w:i/>
                <w:color w:val="000000"/>
                <w:sz w:val="20"/>
                <w:szCs w:val="20"/>
                <w:u w:val="single"/>
              </w:rPr>
              <w:t>-1/2</w:t>
            </w:r>
            <w:r w:rsidRPr="00561153">
              <w:rPr>
                <w:rFonts w:ascii="Arial" w:hAnsi="Arial" w:cs="Arial"/>
                <w:bCs/>
                <w:i/>
                <w:color w:val="000000"/>
                <w:sz w:val="20"/>
                <w:szCs w:val="20"/>
                <w:u w:val="single"/>
              </w:rPr>
              <w:t xml:space="preserve"> 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no reflex</w:t>
            </w:r>
            <w:r w:rsidRPr="00557140">
              <w:rPr>
                <w:rFonts w:ascii="Arial" w:hAnsi="Arial" w:cs="Arial"/>
                <w:bCs/>
                <w:color w:val="000000"/>
                <w:sz w:val="20"/>
                <w:szCs w:val="20"/>
              </w:rPr>
              <w:t xml:space="preserve"> – </w:t>
            </w:r>
            <w:r w:rsidRPr="00561153">
              <w:rPr>
                <w:rFonts w:ascii="Arial" w:hAnsi="Arial" w:cs="Arial"/>
                <w:bCs/>
                <w:color w:val="000000"/>
                <w:sz w:val="18"/>
                <w:szCs w:val="18"/>
              </w:rPr>
              <w:t>No further testing performed</w:t>
            </w:r>
          </w:p>
          <w:p w14:paraId="54AC0C2B" w14:textId="77777777" w:rsidR="000A09ED" w:rsidRPr="00EF2566" w:rsidRDefault="000A09ED" w:rsidP="00B817DA">
            <w:pPr>
              <w:rPr>
                <w:rFonts w:ascii="Arial" w:hAnsi="Arial" w:cs="Arial"/>
                <w:bCs/>
                <w:color w:val="000000"/>
                <w:sz w:val="16"/>
                <w:szCs w:val="16"/>
              </w:rPr>
            </w:pPr>
          </w:p>
          <w:p w14:paraId="675BA210" w14:textId="77777777" w:rsidR="000A09ED" w:rsidRPr="001A50E9" w:rsidRDefault="000A09ED" w:rsidP="00B817DA">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416534DA" w14:textId="77777777" w:rsidR="000A09ED" w:rsidRPr="001A50E9" w:rsidRDefault="000A09ED" w:rsidP="00B817DA">
            <w:pPr>
              <w:rPr>
                <w:rFonts w:ascii="Arial" w:hAnsi="Arial" w:cs="Arial"/>
                <w:bCs/>
                <w:color w:val="000000"/>
                <w:sz w:val="16"/>
                <w:szCs w:val="16"/>
              </w:rPr>
            </w:pPr>
            <w:r w:rsidRPr="001A50E9">
              <w:rPr>
                <w:rFonts w:ascii="Arial" w:hAnsi="Arial" w:cs="Arial"/>
                <w:sz w:val="16"/>
                <w:szCs w:val="16"/>
              </w:rPr>
              <w:t>Abbott Laboratories / CMIA Screening</w:t>
            </w:r>
            <w:r w:rsidRPr="001A50E9">
              <w:rPr>
                <w:rFonts w:ascii="Arial" w:hAnsi="Arial" w:cs="Arial"/>
                <w:color w:val="333333"/>
                <w:sz w:val="16"/>
                <w:szCs w:val="16"/>
              </w:rPr>
              <w:br/>
            </w:r>
          </w:p>
          <w:p w14:paraId="62A95E65" w14:textId="77777777" w:rsidR="000A09ED" w:rsidRPr="001A50E9" w:rsidRDefault="000A09ED" w:rsidP="00B817DA">
            <w:pPr>
              <w:spacing w:after="60"/>
              <w:rPr>
                <w:rFonts w:ascii="Arial" w:hAnsi="Arial" w:cs="Arial"/>
                <w:b/>
                <w:bCs/>
                <w:sz w:val="18"/>
                <w:szCs w:val="18"/>
              </w:rPr>
            </w:pPr>
            <w:r w:rsidRPr="001A50E9">
              <w:rPr>
                <w:rFonts w:ascii="Arial" w:hAnsi="Arial" w:cs="Arial"/>
                <w:b/>
                <w:bCs/>
                <w:sz w:val="18"/>
                <w:szCs w:val="18"/>
              </w:rPr>
              <w:t xml:space="preserve">Testing Days: </w:t>
            </w:r>
          </w:p>
          <w:p w14:paraId="1697224F" w14:textId="385EF137" w:rsidR="000A09ED" w:rsidRDefault="000A09ED" w:rsidP="00B817DA">
            <w:pPr>
              <w:rPr>
                <w:rFonts w:ascii="Arial" w:hAnsi="Arial" w:cs="Arial"/>
                <w:sz w:val="16"/>
                <w:szCs w:val="16"/>
              </w:rPr>
            </w:pPr>
            <w:r w:rsidRPr="001A50E9">
              <w:rPr>
                <w:rFonts w:ascii="Arial" w:hAnsi="Arial" w:cs="Arial"/>
                <w:sz w:val="16"/>
                <w:szCs w:val="16"/>
              </w:rPr>
              <w:t>Monday thru Saturday</w:t>
            </w:r>
          </w:p>
          <w:p w14:paraId="2D589C6E" w14:textId="77777777" w:rsidR="00E20B04" w:rsidRPr="001A50E9" w:rsidRDefault="00E20B04" w:rsidP="00B817DA">
            <w:pPr>
              <w:rPr>
                <w:rFonts w:ascii="Arial" w:hAnsi="Arial" w:cs="Arial"/>
                <w:sz w:val="16"/>
                <w:szCs w:val="16"/>
              </w:rPr>
            </w:pPr>
          </w:p>
          <w:p w14:paraId="3F0BED77" w14:textId="77777777" w:rsidR="000A09ED" w:rsidRPr="001A50E9" w:rsidRDefault="000A09ED" w:rsidP="00E20B04">
            <w:pPr>
              <w:spacing w:after="60"/>
              <w:rPr>
                <w:rFonts w:ascii="Arial" w:hAnsi="Arial" w:cs="Arial"/>
                <w:b/>
                <w:bCs/>
                <w:sz w:val="18"/>
                <w:szCs w:val="18"/>
              </w:rPr>
            </w:pPr>
            <w:r w:rsidRPr="001A50E9">
              <w:rPr>
                <w:rFonts w:ascii="Arial" w:hAnsi="Arial" w:cs="Arial"/>
                <w:b/>
                <w:bCs/>
                <w:sz w:val="18"/>
                <w:szCs w:val="18"/>
              </w:rPr>
              <w:t>CPT Code:</w:t>
            </w:r>
          </w:p>
          <w:p w14:paraId="47A1D3FC" w14:textId="0B961922" w:rsidR="000A09ED" w:rsidRPr="001A50E9" w:rsidRDefault="009C5664" w:rsidP="00B817DA">
            <w:pPr>
              <w:rPr>
                <w:rFonts w:ascii="Arial" w:hAnsi="Arial" w:cs="Arial"/>
                <w:sz w:val="16"/>
                <w:szCs w:val="24"/>
              </w:rPr>
            </w:pPr>
            <w:r>
              <w:rPr>
                <w:rFonts w:ascii="Arial" w:hAnsi="Arial" w:cs="Arial"/>
                <w:sz w:val="16"/>
                <w:szCs w:val="24"/>
              </w:rPr>
              <w:t>86703</w:t>
            </w:r>
          </w:p>
          <w:p w14:paraId="264E37A6" w14:textId="77777777" w:rsidR="000A09ED" w:rsidRPr="0053208E" w:rsidRDefault="000A09ED" w:rsidP="00B817DA">
            <w:pPr>
              <w:rPr>
                <w:rFonts w:ascii="Arial" w:hAnsi="Arial" w:cs="Arial"/>
                <w:b/>
                <w:bCs/>
                <w:sz w:val="28"/>
                <w:szCs w:val="28"/>
                <w:u w:val="single"/>
              </w:rPr>
            </w:pPr>
          </w:p>
        </w:tc>
        <w:tc>
          <w:tcPr>
            <w:tcW w:w="5662" w:type="dxa"/>
          </w:tcPr>
          <w:p w14:paraId="21B9B1A0" w14:textId="5113AAFC" w:rsidR="000A09ED" w:rsidRDefault="000A09ED" w:rsidP="00E8506D">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6BE00430" w14:textId="77777777" w:rsidR="000A09ED" w:rsidRPr="00337781" w:rsidRDefault="000A09ED" w:rsidP="00B817DA">
            <w:pPr>
              <w:pStyle w:val="ListParagraph"/>
              <w:ind w:left="526"/>
              <w:rPr>
                <w:rFonts w:ascii="Arial" w:hAnsi="Arial" w:cs="Arial"/>
                <w:b/>
                <w:bCs/>
                <w:sz w:val="10"/>
                <w:szCs w:val="10"/>
              </w:rPr>
            </w:pPr>
          </w:p>
          <w:p w14:paraId="0C0DA711" w14:textId="77777777" w:rsidR="000A09ED" w:rsidRPr="00557140" w:rsidRDefault="000A09E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02CEF3F2" w14:textId="77777777" w:rsidR="000A09ED" w:rsidRPr="00697A36" w:rsidRDefault="000A09ED"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58714A4D" w14:textId="77777777" w:rsidR="000A09ED" w:rsidRPr="00697A36" w:rsidRDefault="000A09ED"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(EDTA, lithium heparin, and sodium citrate)</w:t>
            </w:r>
            <w:r>
              <w:rPr>
                <w:rFonts w:ascii="Arial" w:hAnsi="Arial" w:cs="Arial"/>
                <w:color w:val="000000"/>
                <w:sz w:val="16"/>
                <w:szCs w:val="24"/>
              </w:rPr>
              <w:t>, PST</w:t>
            </w:r>
          </w:p>
          <w:p w14:paraId="0D3C5F71" w14:textId="77777777" w:rsidR="000A09ED" w:rsidRPr="00557140" w:rsidRDefault="000A09E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60263902" w14:textId="127002CB" w:rsidR="000A09ED" w:rsidRPr="001511E6" w:rsidRDefault="000A09ED"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15-30ºC up to 7 days</w:t>
            </w:r>
          </w:p>
          <w:p w14:paraId="3565DC17" w14:textId="6E27D493" w:rsidR="000A09ED" w:rsidRPr="001511E6" w:rsidRDefault="000A09ED"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2-8ºC up to 14 days</w:t>
            </w:r>
          </w:p>
          <w:p w14:paraId="1FB93A72" w14:textId="3046E243" w:rsidR="000A09ED" w:rsidRPr="001511E6" w:rsidRDefault="000A09ED"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 after 14 days</w:t>
            </w:r>
            <w:r>
              <w:rPr>
                <w:rFonts w:ascii="Arial" w:hAnsi="Arial" w:cs="Arial"/>
                <w:sz w:val="16"/>
                <w:szCs w:val="24"/>
              </w:rPr>
              <w:t xml:space="preserve">, </w:t>
            </w:r>
            <w:r w:rsidR="00E968A4">
              <w:rPr>
                <w:rFonts w:ascii="Arial" w:hAnsi="Arial" w:cs="Arial"/>
                <w:sz w:val="16"/>
                <w:szCs w:val="24"/>
              </w:rPr>
              <w:t>not to exceed</w:t>
            </w:r>
            <w:r>
              <w:rPr>
                <w:rFonts w:ascii="Arial" w:hAnsi="Arial" w:cs="Arial"/>
                <w:sz w:val="16"/>
                <w:szCs w:val="24"/>
              </w:rPr>
              <w:t xml:space="preserve"> </w:t>
            </w:r>
            <w:r w:rsidRPr="001511E6">
              <w:rPr>
                <w:rFonts w:ascii="Arial" w:hAnsi="Arial" w:cs="Arial"/>
                <w:sz w:val="16"/>
                <w:szCs w:val="24"/>
              </w:rPr>
              <w:t>3 months</w:t>
            </w:r>
          </w:p>
          <w:p w14:paraId="2003E3F5" w14:textId="77777777" w:rsidR="000A09ED" w:rsidRDefault="000A09ED"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6 Freeze/Thaw cycles</w:t>
            </w:r>
          </w:p>
          <w:p w14:paraId="504CFEDA" w14:textId="77777777" w:rsidR="000A09ED" w:rsidRPr="008F53AD" w:rsidRDefault="000A09ED" w:rsidP="00B817DA">
            <w:pPr>
              <w:pStyle w:val="ListParagraph"/>
              <w:spacing w:before="60"/>
              <w:rPr>
                <w:rFonts w:ascii="Arial" w:hAnsi="Arial" w:cs="Arial"/>
                <w:sz w:val="8"/>
                <w:szCs w:val="8"/>
              </w:rPr>
            </w:pPr>
          </w:p>
          <w:p w14:paraId="34D9CAA9" w14:textId="77777777" w:rsidR="000A09ED" w:rsidRPr="00557140" w:rsidRDefault="000A09E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22408A97" w14:textId="77777777" w:rsidR="000A09ED" w:rsidRDefault="000A09ED"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A</w:t>
            </w:r>
            <w:r w:rsidRPr="009D58BE">
              <w:rPr>
                <w:rFonts w:ascii="Arial" w:hAnsi="Arial" w:cs="Arial"/>
                <w:color w:val="000000"/>
                <w:sz w:val="16"/>
                <w:szCs w:val="24"/>
              </w:rPr>
              <w:t>mbient (up to 30ºC) up to 7 days</w:t>
            </w:r>
          </w:p>
          <w:p w14:paraId="21118A7D" w14:textId="0912F967" w:rsidR="000A09ED" w:rsidRDefault="000A09ED"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efrigerated (2-8ºC) up to 14 days</w:t>
            </w:r>
          </w:p>
          <w:p w14:paraId="38FAA9C3" w14:textId="08289525" w:rsidR="000A09ED" w:rsidRDefault="000A09ED" w:rsidP="00B817DA">
            <w:pPr>
              <w:pStyle w:val="ListParagraph"/>
              <w:numPr>
                <w:ilvl w:val="0"/>
                <w:numId w:val="6"/>
              </w:numPr>
              <w:ind w:hanging="104"/>
              <w:rPr>
                <w:rFonts w:ascii="Arial" w:hAnsi="Arial" w:cs="Arial"/>
                <w:b/>
                <w:bCs/>
                <w:sz w:val="28"/>
                <w:szCs w:val="28"/>
                <w:u w:val="single"/>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674A74" w:rsidRPr="001511E6">
              <w:rPr>
                <w:rFonts w:ascii="Arial" w:hAnsi="Arial" w:cs="Arial"/>
                <w:sz w:val="16"/>
                <w:szCs w:val="24"/>
              </w:rPr>
              <w:t>after 14 days</w:t>
            </w:r>
            <w:r w:rsidR="00674A74">
              <w:rPr>
                <w:rFonts w:ascii="Arial" w:hAnsi="Arial" w:cs="Arial"/>
                <w:sz w:val="16"/>
                <w:szCs w:val="24"/>
              </w:rPr>
              <w:t xml:space="preserve">, not to exceed </w:t>
            </w:r>
            <w:r w:rsidR="00674A74" w:rsidRPr="001511E6">
              <w:rPr>
                <w:rFonts w:ascii="Arial" w:hAnsi="Arial" w:cs="Arial"/>
                <w:sz w:val="16"/>
                <w:szCs w:val="24"/>
              </w:rPr>
              <w:t>3 months</w:t>
            </w:r>
          </w:p>
        </w:tc>
      </w:tr>
      <w:tr w:rsidR="000A09ED" w:rsidRPr="00391DEC" w14:paraId="0A546B5C" w14:textId="77777777" w:rsidTr="00B817DA">
        <w:trPr>
          <w:trHeight w:val="331"/>
        </w:trPr>
        <w:tc>
          <w:tcPr>
            <w:tcW w:w="11323" w:type="dxa"/>
            <w:gridSpan w:val="2"/>
            <w:shd w:val="clear" w:color="auto" w:fill="F2F2F2" w:themeFill="background1" w:themeFillShade="F2"/>
            <w:vAlign w:val="center"/>
          </w:tcPr>
          <w:p w14:paraId="1B3639CF" w14:textId="55A494C3" w:rsidR="000A09ED" w:rsidRPr="00391DEC" w:rsidRDefault="00616617" w:rsidP="00616617">
            <w:pPr>
              <w:rPr>
                <w:rFonts w:ascii="Arial" w:hAnsi="Arial" w:cs="Arial"/>
                <w:b/>
                <w:bCs/>
                <w:sz w:val="18"/>
                <w:szCs w:val="18"/>
              </w:rPr>
            </w:pPr>
            <w:r>
              <w:rPr>
                <w:rFonts w:ascii="Arial" w:hAnsi="Arial" w:cs="Arial"/>
                <w:b/>
                <w:bCs/>
                <w:szCs w:val="24"/>
              </w:rPr>
              <w:t xml:space="preserve">Geenius HIV 1/2 Supplemental Assay </w:t>
            </w:r>
            <w:r w:rsidR="00D53A95">
              <w:rPr>
                <w:rFonts w:ascii="Arial" w:hAnsi="Arial" w:cs="Arial"/>
                <w:b/>
                <w:bCs/>
                <w:szCs w:val="24"/>
              </w:rPr>
              <w:t>(Confirmatory)</w:t>
            </w:r>
          </w:p>
        </w:tc>
      </w:tr>
      <w:tr w:rsidR="000A09ED" w:rsidRPr="00DD5C0C" w14:paraId="4BCF93C3" w14:textId="77777777" w:rsidTr="002F4DBE">
        <w:trPr>
          <w:trHeight w:val="3545"/>
        </w:trPr>
        <w:tc>
          <w:tcPr>
            <w:tcW w:w="5661" w:type="dxa"/>
          </w:tcPr>
          <w:p w14:paraId="63A75288" w14:textId="77777777" w:rsidR="000A09ED" w:rsidRDefault="000A09ED" w:rsidP="00B817DA">
            <w:pPr>
              <w:rPr>
                <w:rFonts w:ascii="Arial" w:hAnsi="Arial" w:cs="Arial"/>
                <w:bCs/>
                <w:color w:val="000000"/>
                <w:sz w:val="16"/>
                <w:szCs w:val="16"/>
              </w:rPr>
            </w:pPr>
          </w:p>
          <w:p w14:paraId="25160865" w14:textId="77777777" w:rsidR="000A09ED" w:rsidRPr="00561153" w:rsidRDefault="000A09ED"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594CCE20" w14:textId="4A1E084B" w:rsidR="000A09ED" w:rsidRPr="00561153" w:rsidRDefault="000A09ED"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616617">
              <w:rPr>
                <w:rFonts w:ascii="Arial" w:hAnsi="Arial" w:cs="Arial"/>
                <w:bCs/>
                <w:i/>
                <w:color w:val="000000"/>
                <w:sz w:val="20"/>
                <w:szCs w:val="20"/>
                <w:u w:val="single"/>
              </w:rPr>
              <w:t>Geenius HIV ½ Supplemental Assay</w:t>
            </w:r>
          </w:p>
          <w:p w14:paraId="728C8DBE" w14:textId="77777777" w:rsidR="000A09ED" w:rsidRPr="00CC4565" w:rsidRDefault="000A09ED" w:rsidP="00B817DA">
            <w:pPr>
              <w:rPr>
                <w:rFonts w:ascii="Arial" w:hAnsi="Arial" w:cs="Arial"/>
                <w:bCs/>
                <w:color w:val="000000"/>
                <w:sz w:val="16"/>
                <w:szCs w:val="16"/>
              </w:rPr>
            </w:pPr>
          </w:p>
          <w:p w14:paraId="1526B65A" w14:textId="77777777" w:rsidR="000A09ED" w:rsidRPr="00561153" w:rsidRDefault="000A09ED"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092E45C8" w14:textId="4CE1559B" w:rsidR="000A09ED" w:rsidRPr="00DC127F" w:rsidRDefault="000B296E" w:rsidP="00B817DA">
            <w:pPr>
              <w:rPr>
                <w:rFonts w:ascii="Arial" w:hAnsi="Arial"/>
                <w:color w:val="000000"/>
                <w:sz w:val="16"/>
                <w:szCs w:val="16"/>
              </w:rPr>
            </w:pPr>
            <w:r>
              <w:rPr>
                <w:rFonts w:ascii="Arial" w:hAnsi="Arial"/>
                <w:color w:val="000000"/>
                <w:sz w:val="16"/>
                <w:szCs w:val="16"/>
              </w:rPr>
              <w:t xml:space="preserve">Bio-Rad / </w:t>
            </w:r>
            <w:r w:rsidRPr="000B296E">
              <w:rPr>
                <w:rFonts w:ascii="Arial" w:hAnsi="Arial" w:cs="Arial"/>
                <w:bCs/>
                <w:color w:val="000000"/>
                <w:sz w:val="16"/>
                <w:szCs w:val="16"/>
              </w:rPr>
              <w:t>Immunochromatographic Assay</w:t>
            </w:r>
          </w:p>
          <w:p w14:paraId="4F37CE24" w14:textId="77777777" w:rsidR="000A09ED" w:rsidRPr="00561153" w:rsidRDefault="000A09ED" w:rsidP="00B817DA">
            <w:pPr>
              <w:rPr>
                <w:rFonts w:ascii="Arial" w:hAnsi="Arial" w:cs="Arial"/>
                <w:bCs/>
                <w:color w:val="000000"/>
                <w:sz w:val="16"/>
                <w:szCs w:val="16"/>
              </w:rPr>
            </w:pPr>
          </w:p>
          <w:p w14:paraId="2AEC15AB" w14:textId="77777777" w:rsidR="000A09ED" w:rsidRPr="00561153" w:rsidRDefault="000A09ED"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3E080BC0" w14:textId="1D757DE6" w:rsidR="000A09ED" w:rsidRDefault="000A09ED" w:rsidP="00B817DA">
            <w:pPr>
              <w:rPr>
                <w:rFonts w:ascii="Arial" w:hAnsi="Arial" w:cs="Arial"/>
                <w:sz w:val="16"/>
                <w:szCs w:val="16"/>
              </w:rPr>
            </w:pPr>
            <w:r w:rsidRPr="001A50E9">
              <w:rPr>
                <w:rFonts w:ascii="Arial" w:hAnsi="Arial" w:cs="Arial"/>
                <w:sz w:val="16"/>
                <w:szCs w:val="16"/>
              </w:rPr>
              <w:t>Monday</w:t>
            </w:r>
            <w:r w:rsidR="000B296E">
              <w:rPr>
                <w:rFonts w:ascii="Arial" w:hAnsi="Arial" w:cs="Arial"/>
                <w:sz w:val="16"/>
                <w:szCs w:val="16"/>
              </w:rPr>
              <w:t>, Wednesday, Friday</w:t>
            </w:r>
          </w:p>
          <w:p w14:paraId="3F6BAF74" w14:textId="77777777" w:rsidR="00E20B04" w:rsidRPr="001A50E9" w:rsidRDefault="00E20B04" w:rsidP="00B817DA">
            <w:pPr>
              <w:rPr>
                <w:rFonts w:ascii="Arial" w:hAnsi="Arial" w:cs="Arial"/>
                <w:sz w:val="16"/>
                <w:szCs w:val="16"/>
              </w:rPr>
            </w:pPr>
          </w:p>
          <w:p w14:paraId="55B79B4B" w14:textId="09F92853" w:rsidR="000A09ED" w:rsidRPr="001A50E9" w:rsidRDefault="000A09ED" w:rsidP="00E20B04">
            <w:pPr>
              <w:spacing w:after="60"/>
              <w:rPr>
                <w:rFonts w:ascii="Arial" w:hAnsi="Arial" w:cs="Arial"/>
                <w:b/>
                <w:bCs/>
                <w:sz w:val="18"/>
                <w:szCs w:val="18"/>
              </w:rPr>
            </w:pPr>
            <w:r w:rsidRPr="001A50E9">
              <w:rPr>
                <w:rFonts w:ascii="Arial" w:hAnsi="Arial" w:cs="Arial"/>
                <w:b/>
                <w:bCs/>
                <w:sz w:val="18"/>
                <w:szCs w:val="18"/>
              </w:rPr>
              <w:t>CPT Code</w:t>
            </w:r>
            <w:r w:rsidR="000A4382">
              <w:rPr>
                <w:rFonts w:ascii="Arial" w:hAnsi="Arial" w:cs="Arial"/>
                <w:b/>
                <w:bCs/>
                <w:sz w:val="18"/>
                <w:szCs w:val="18"/>
              </w:rPr>
              <w:t>(s)</w:t>
            </w:r>
            <w:r w:rsidRPr="001A50E9">
              <w:rPr>
                <w:rFonts w:ascii="Arial" w:hAnsi="Arial" w:cs="Arial"/>
                <w:b/>
                <w:bCs/>
                <w:sz w:val="18"/>
                <w:szCs w:val="18"/>
              </w:rPr>
              <w:t>:</w:t>
            </w:r>
          </w:p>
          <w:p w14:paraId="7FCD5E37" w14:textId="3BAEA286" w:rsidR="000A09ED" w:rsidRDefault="000B296E" w:rsidP="00B817DA">
            <w:pPr>
              <w:rPr>
                <w:rFonts w:ascii="Arial" w:hAnsi="Arial" w:cs="Arial"/>
                <w:sz w:val="16"/>
                <w:szCs w:val="24"/>
              </w:rPr>
            </w:pPr>
            <w:r>
              <w:rPr>
                <w:rFonts w:ascii="Arial" w:hAnsi="Arial" w:cs="Arial"/>
                <w:sz w:val="16"/>
                <w:szCs w:val="24"/>
              </w:rPr>
              <w:t>86701</w:t>
            </w:r>
            <w:r w:rsidR="000641AB">
              <w:rPr>
                <w:rFonts w:ascii="Arial" w:hAnsi="Arial" w:cs="Arial"/>
                <w:sz w:val="16"/>
                <w:szCs w:val="24"/>
              </w:rPr>
              <w:t xml:space="preserve"> /</w:t>
            </w:r>
            <w:r>
              <w:rPr>
                <w:rFonts w:ascii="Arial" w:hAnsi="Arial" w:cs="Arial"/>
                <w:sz w:val="16"/>
                <w:szCs w:val="24"/>
              </w:rPr>
              <w:t xml:space="preserve"> 86702</w:t>
            </w:r>
          </w:p>
          <w:p w14:paraId="300083B4" w14:textId="77777777" w:rsidR="000A09ED" w:rsidRDefault="000A09ED" w:rsidP="00B817DA">
            <w:pPr>
              <w:rPr>
                <w:rFonts w:ascii="Arial" w:hAnsi="Arial" w:cs="Arial"/>
                <w:b/>
                <w:color w:val="000000"/>
                <w:sz w:val="16"/>
                <w:szCs w:val="24"/>
              </w:rPr>
            </w:pPr>
          </w:p>
          <w:p w14:paraId="2F2594CE" w14:textId="77777777" w:rsidR="000A09ED" w:rsidRPr="00561153" w:rsidRDefault="000A09ED" w:rsidP="002F4DBE">
            <w:pPr>
              <w:rPr>
                <w:rFonts w:ascii="Arial" w:hAnsi="Arial" w:cs="Arial"/>
                <w:b/>
                <w:color w:val="000000"/>
                <w:sz w:val="16"/>
                <w:szCs w:val="16"/>
              </w:rPr>
            </w:pPr>
          </w:p>
        </w:tc>
        <w:tc>
          <w:tcPr>
            <w:tcW w:w="5662" w:type="dxa"/>
          </w:tcPr>
          <w:p w14:paraId="4FCA7E66" w14:textId="5B8A142F" w:rsidR="000A09ED" w:rsidRDefault="000A09ED" w:rsidP="00E8506D">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 xml:space="preserve"> (excluding red cell volume)</w:t>
            </w:r>
            <w:r w:rsidR="005B1E94">
              <w:rPr>
                <w:rFonts w:ascii="Arial" w:hAnsi="Arial" w:cs="Arial"/>
                <w:b/>
                <w:bCs/>
                <w:sz w:val="16"/>
                <w:szCs w:val="24"/>
              </w:rPr>
              <w:t>:</w:t>
            </w:r>
            <w:r>
              <w:rPr>
                <w:rFonts w:ascii="Arial" w:hAnsi="Arial" w:cs="Arial"/>
                <w:b/>
                <w:bCs/>
                <w:sz w:val="16"/>
                <w:szCs w:val="24"/>
              </w:rPr>
              <w:t xml:space="preserve"> </w:t>
            </w:r>
            <w:r w:rsidR="000B296E" w:rsidRPr="005B1E94">
              <w:rPr>
                <w:rFonts w:ascii="Arial" w:hAnsi="Arial" w:cs="Arial"/>
                <w:sz w:val="16"/>
                <w:szCs w:val="24"/>
              </w:rPr>
              <w:t>100 uL</w:t>
            </w:r>
          </w:p>
          <w:p w14:paraId="265FE78C" w14:textId="77777777" w:rsidR="000A09ED" w:rsidRPr="00337781" w:rsidRDefault="000A09ED" w:rsidP="00B817DA">
            <w:pPr>
              <w:pStyle w:val="ListParagraph"/>
              <w:ind w:left="526"/>
              <w:rPr>
                <w:rFonts w:ascii="Arial" w:hAnsi="Arial" w:cs="Arial"/>
                <w:b/>
                <w:bCs/>
                <w:sz w:val="10"/>
                <w:szCs w:val="10"/>
              </w:rPr>
            </w:pPr>
          </w:p>
          <w:p w14:paraId="4842AD31" w14:textId="77777777" w:rsidR="000A09ED" w:rsidRPr="00557140" w:rsidRDefault="000A09E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40FB07A5" w14:textId="77777777" w:rsidR="000A09ED" w:rsidRPr="00697A36" w:rsidRDefault="000A09ED"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79610C6B" w14:textId="7715B7ED" w:rsidR="000A09ED" w:rsidRPr="00697A36" w:rsidRDefault="000A09ED"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w:t>
            </w:r>
            <w:r w:rsidRPr="00B558F5">
              <w:rPr>
                <w:rFonts w:ascii="Arial" w:hAnsi="Arial" w:cs="Arial"/>
                <w:color w:val="000000"/>
                <w:sz w:val="16"/>
                <w:szCs w:val="24"/>
              </w:rPr>
              <w:t>EDTA, lithium heparin,</w:t>
            </w:r>
            <w:r w:rsidR="000B296E">
              <w:rPr>
                <w:rFonts w:ascii="Arial" w:hAnsi="Arial" w:cs="Arial"/>
                <w:color w:val="000000"/>
                <w:sz w:val="16"/>
                <w:szCs w:val="24"/>
              </w:rPr>
              <w:t xml:space="preserve"> sodium citrate,</w:t>
            </w:r>
            <w:r w:rsidRPr="00B558F5">
              <w:rPr>
                <w:rFonts w:ascii="Arial" w:hAnsi="Arial" w:cs="Arial"/>
                <w:color w:val="000000"/>
                <w:sz w:val="16"/>
                <w:szCs w:val="24"/>
              </w:rPr>
              <w:t xml:space="preserve"> CPD</w:t>
            </w:r>
            <w:r w:rsidRPr="00697A36">
              <w:rPr>
                <w:rFonts w:ascii="Arial" w:hAnsi="Arial" w:cs="Arial"/>
                <w:color w:val="000000"/>
                <w:sz w:val="16"/>
                <w:szCs w:val="24"/>
              </w:rPr>
              <w:t>)</w:t>
            </w:r>
          </w:p>
          <w:p w14:paraId="1B267004" w14:textId="77777777" w:rsidR="000A09ED" w:rsidRPr="00557140" w:rsidRDefault="000A09E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2CA408C5" w14:textId="6B5C3E69" w:rsidR="000A09ED" w:rsidRDefault="00180E2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2F4DBE">
              <w:rPr>
                <w:rFonts w:ascii="Arial" w:hAnsi="Arial" w:cs="Arial"/>
                <w:sz w:val="16"/>
                <w:szCs w:val="24"/>
              </w:rPr>
              <w:t>RT (18</w:t>
            </w:r>
            <w:r w:rsidR="000A09ED" w:rsidRPr="001511E6">
              <w:rPr>
                <w:rFonts w:ascii="Arial" w:hAnsi="Arial" w:cs="Arial"/>
                <w:sz w:val="16"/>
                <w:szCs w:val="24"/>
              </w:rPr>
              <w:t>-</w:t>
            </w:r>
            <w:r w:rsidR="002F4DBE">
              <w:rPr>
                <w:rFonts w:ascii="Arial" w:hAnsi="Arial" w:cs="Arial"/>
                <w:sz w:val="16"/>
                <w:szCs w:val="24"/>
              </w:rPr>
              <w:t>30</w:t>
            </w:r>
            <w:r w:rsidR="000A09ED" w:rsidRPr="001511E6">
              <w:rPr>
                <w:rFonts w:ascii="Arial" w:hAnsi="Arial" w:cs="Arial"/>
                <w:sz w:val="16"/>
                <w:szCs w:val="24"/>
              </w:rPr>
              <w:t>ºC</w:t>
            </w:r>
            <w:r w:rsidR="002F4DBE">
              <w:rPr>
                <w:rFonts w:ascii="Arial" w:hAnsi="Arial" w:cs="Arial"/>
                <w:sz w:val="16"/>
                <w:szCs w:val="24"/>
              </w:rPr>
              <w:t>)</w:t>
            </w:r>
            <w:r w:rsidR="000A09ED" w:rsidRPr="001511E6">
              <w:rPr>
                <w:rFonts w:ascii="Arial" w:hAnsi="Arial" w:cs="Arial"/>
                <w:sz w:val="16"/>
                <w:szCs w:val="24"/>
              </w:rPr>
              <w:t xml:space="preserve"> up to </w:t>
            </w:r>
            <w:r w:rsidR="002F4DBE">
              <w:rPr>
                <w:rFonts w:ascii="Arial" w:hAnsi="Arial" w:cs="Arial"/>
                <w:sz w:val="16"/>
                <w:szCs w:val="24"/>
              </w:rPr>
              <w:t>48 hours</w:t>
            </w:r>
          </w:p>
          <w:p w14:paraId="5AD79869" w14:textId="4CD34472" w:rsidR="002F4DBE" w:rsidRPr="001511E6" w:rsidRDefault="00180E2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2F4DBE" w:rsidRPr="001511E6">
              <w:rPr>
                <w:rFonts w:ascii="Arial" w:hAnsi="Arial" w:cs="Arial"/>
                <w:sz w:val="16"/>
                <w:szCs w:val="24"/>
              </w:rPr>
              <w:t>2-8ºC</w:t>
            </w:r>
            <w:r w:rsidR="002F4DBE">
              <w:rPr>
                <w:rFonts w:ascii="Arial" w:hAnsi="Arial" w:cs="Arial"/>
                <w:sz w:val="16"/>
                <w:szCs w:val="24"/>
              </w:rPr>
              <w:t xml:space="preserve"> up to 7 days</w:t>
            </w:r>
          </w:p>
          <w:p w14:paraId="2BF133B3" w14:textId="469DDC69" w:rsidR="000A09ED" w:rsidRPr="001511E6" w:rsidRDefault="000A09ED"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 xml:space="preserve">-20ºC after </w:t>
            </w:r>
            <w:r w:rsidR="002F4DBE">
              <w:rPr>
                <w:rFonts w:ascii="Arial" w:hAnsi="Arial" w:cs="Arial"/>
                <w:sz w:val="16"/>
                <w:szCs w:val="24"/>
              </w:rPr>
              <w:t>7</w:t>
            </w:r>
            <w:r w:rsidRPr="001511E6">
              <w:rPr>
                <w:rFonts w:ascii="Arial" w:hAnsi="Arial" w:cs="Arial"/>
                <w:sz w:val="16"/>
                <w:szCs w:val="24"/>
              </w:rPr>
              <w:t xml:space="preserve"> days</w:t>
            </w:r>
          </w:p>
          <w:p w14:paraId="5F593477" w14:textId="09713782" w:rsidR="000A09ED" w:rsidRDefault="000A09ED"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5</w:t>
            </w:r>
            <w:r w:rsidRPr="001511E6">
              <w:rPr>
                <w:rFonts w:ascii="Arial" w:hAnsi="Arial" w:cs="Arial"/>
                <w:sz w:val="16"/>
                <w:szCs w:val="24"/>
              </w:rPr>
              <w:t xml:space="preserve"> Freeze/Thaw cycles</w:t>
            </w:r>
          </w:p>
          <w:p w14:paraId="576B371D" w14:textId="77777777" w:rsidR="002F4DBE" w:rsidRPr="00C22064" w:rsidRDefault="002F4DBE" w:rsidP="002F4DBE">
            <w:pPr>
              <w:pStyle w:val="ListParagraph"/>
              <w:spacing w:before="60"/>
              <w:rPr>
                <w:rFonts w:ascii="Arial" w:hAnsi="Arial" w:cs="Arial"/>
                <w:sz w:val="10"/>
                <w:szCs w:val="10"/>
              </w:rPr>
            </w:pPr>
          </w:p>
          <w:p w14:paraId="7C3E9C48" w14:textId="77777777" w:rsidR="000A09ED" w:rsidRPr="00557140" w:rsidRDefault="000A09ED"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46C2C922" w14:textId="38B64048" w:rsidR="002F4DBE" w:rsidRDefault="000A09ED" w:rsidP="002F4DBE">
            <w:pPr>
              <w:pStyle w:val="ListParagraph"/>
              <w:numPr>
                <w:ilvl w:val="0"/>
                <w:numId w:val="6"/>
              </w:numPr>
              <w:ind w:hanging="104"/>
              <w:rPr>
                <w:rFonts w:ascii="Arial" w:hAnsi="Arial" w:cs="Arial"/>
                <w:color w:val="000000"/>
                <w:sz w:val="16"/>
                <w:szCs w:val="24"/>
              </w:rPr>
            </w:pPr>
            <w:r w:rsidRPr="005B3BC4">
              <w:rPr>
                <w:rFonts w:ascii="Arial" w:hAnsi="Arial" w:cs="Arial"/>
                <w:color w:val="000000"/>
                <w:sz w:val="16"/>
                <w:szCs w:val="24"/>
              </w:rPr>
              <w:t xml:space="preserve"> </w:t>
            </w:r>
            <w:r w:rsidR="00581210">
              <w:rPr>
                <w:rFonts w:ascii="Arial" w:hAnsi="Arial" w:cs="Arial"/>
                <w:color w:val="000000"/>
                <w:sz w:val="16"/>
                <w:szCs w:val="24"/>
              </w:rPr>
              <w:t>A</w:t>
            </w:r>
            <w:r w:rsidR="00581210" w:rsidRPr="009D58BE">
              <w:rPr>
                <w:rFonts w:ascii="Arial" w:hAnsi="Arial" w:cs="Arial"/>
                <w:color w:val="000000"/>
                <w:sz w:val="16"/>
                <w:szCs w:val="24"/>
              </w:rPr>
              <w:t>mbient</w:t>
            </w:r>
            <w:r w:rsidR="00581210">
              <w:rPr>
                <w:rFonts w:ascii="Arial" w:hAnsi="Arial" w:cs="Arial"/>
                <w:color w:val="000000"/>
                <w:sz w:val="16"/>
                <w:szCs w:val="24"/>
              </w:rPr>
              <w:t xml:space="preserve"> </w:t>
            </w:r>
            <w:r w:rsidR="002F4DBE">
              <w:rPr>
                <w:rFonts w:ascii="Arial" w:hAnsi="Arial" w:cs="Arial"/>
                <w:sz w:val="16"/>
                <w:szCs w:val="24"/>
              </w:rPr>
              <w:t>(18</w:t>
            </w:r>
            <w:r w:rsidR="002F4DBE" w:rsidRPr="001511E6">
              <w:rPr>
                <w:rFonts w:ascii="Arial" w:hAnsi="Arial" w:cs="Arial"/>
                <w:sz w:val="16"/>
                <w:szCs w:val="24"/>
              </w:rPr>
              <w:t>-</w:t>
            </w:r>
            <w:r w:rsidR="002F4DBE">
              <w:rPr>
                <w:rFonts w:ascii="Arial" w:hAnsi="Arial" w:cs="Arial"/>
                <w:sz w:val="16"/>
                <w:szCs w:val="24"/>
              </w:rPr>
              <w:t>30</w:t>
            </w:r>
            <w:r w:rsidR="002F4DBE" w:rsidRPr="001511E6">
              <w:rPr>
                <w:rFonts w:ascii="Arial" w:hAnsi="Arial" w:cs="Arial"/>
                <w:sz w:val="16"/>
                <w:szCs w:val="24"/>
              </w:rPr>
              <w:t>ºC</w:t>
            </w:r>
            <w:r w:rsidR="002F4DBE">
              <w:rPr>
                <w:rFonts w:ascii="Arial" w:hAnsi="Arial" w:cs="Arial"/>
                <w:sz w:val="16"/>
                <w:szCs w:val="24"/>
              </w:rPr>
              <w:t>)</w:t>
            </w:r>
            <w:r w:rsidR="002F4DBE" w:rsidRPr="001511E6">
              <w:rPr>
                <w:rFonts w:ascii="Arial" w:hAnsi="Arial" w:cs="Arial"/>
                <w:sz w:val="16"/>
                <w:szCs w:val="24"/>
              </w:rPr>
              <w:t xml:space="preserve"> up to </w:t>
            </w:r>
            <w:r w:rsidR="002F4DBE">
              <w:rPr>
                <w:rFonts w:ascii="Arial" w:hAnsi="Arial" w:cs="Arial"/>
                <w:sz w:val="16"/>
                <w:szCs w:val="24"/>
              </w:rPr>
              <w:t>2 days</w:t>
            </w:r>
          </w:p>
          <w:p w14:paraId="39AAF1A6" w14:textId="42CCD875" w:rsidR="002F4DBE" w:rsidRDefault="002F4DBE" w:rsidP="002F4DBE">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w:t>
            </w:r>
            <w:r w:rsidR="00581210">
              <w:rPr>
                <w:rFonts w:ascii="Arial" w:hAnsi="Arial" w:cs="Arial"/>
                <w:color w:val="000000"/>
                <w:sz w:val="16"/>
                <w:szCs w:val="24"/>
              </w:rPr>
              <w:t>R</w:t>
            </w:r>
            <w:r w:rsidR="00581210" w:rsidRPr="009D58BE">
              <w:rPr>
                <w:rFonts w:ascii="Arial" w:hAnsi="Arial" w:cs="Arial"/>
                <w:color w:val="000000"/>
                <w:sz w:val="16"/>
                <w:szCs w:val="24"/>
              </w:rPr>
              <w:t xml:space="preserve">efrigerated </w:t>
            </w:r>
            <w:r w:rsidRPr="009D58BE">
              <w:rPr>
                <w:rFonts w:ascii="Arial" w:hAnsi="Arial" w:cs="Arial"/>
                <w:color w:val="000000"/>
                <w:sz w:val="16"/>
                <w:szCs w:val="24"/>
              </w:rPr>
              <w:t xml:space="preserve">(2-8ºC) up to </w:t>
            </w:r>
            <w:r>
              <w:rPr>
                <w:rFonts w:ascii="Arial" w:hAnsi="Arial" w:cs="Arial"/>
                <w:color w:val="000000"/>
                <w:sz w:val="16"/>
                <w:szCs w:val="24"/>
              </w:rPr>
              <w:t>7</w:t>
            </w:r>
            <w:r w:rsidRPr="009D58BE">
              <w:rPr>
                <w:rFonts w:ascii="Arial" w:hAnsi="Arial" w:cs="Arial"/>
                <w:color w:val="000000"/>
                <w:sz w:val="16"/>
                <w:szCs w:val="24"/>
              </w:rPr>
              <w:t xml:space="preserve"> days</w:t>
            </w:r>
          </w:p>
          <w:p w14:paraId="25CD30A3" w14:textId="1A8FA283" w:rsidR="000A09ED" w:rsidRPr="00DD5C0C" w:rsidRDefault="002F4DBE" w:rsidP="002F4DBE">
            <w:pPr>
              <w:pStyle w:val="ListParagraph"/>
              <w:numPr>
                <w:ilvl w:val="0"/>
                <w:numId w:val="6"/>
              </w:numPr>
              <w:ind w:hanging="104"/>
              <w:rPr>
                <w:rFonts w:ascii="Arial" w:hAnsi="Arial" w:cs="Arial"/>
                <w:b/>
                <w:bCs/>
                <w:sz w:val="16"/>
                <w:szCs w:val="24"/>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Pr>
                <w:rFonts w:ascii="Arial" w:hAnsi="Arial" w:cs="Arial"/>
                <w:color w:val="000000"/>
                <w:sz w:val="16"/>
                <w:szCs w:val="24"/>
              </w:rPr>
              <w:t>after 7</w:t>
            </w:r>
            <w:r w:rsidRPr="006607A9">
              <w:rPr>
                <w:rFonts w:ascii="Arial" w:hAnsi="Arial" w:cs="Arial"/>
                <w:color w:val="000000"/>
                <w:sz w:val="16"/>
                <w:szCs w:val="24"/>
              </w:rPr>
              <w:t xml:space="preserve"> days</w:t>
            </w:r>
          </w:p>
        </w:tc>
      </w:tr>
    </w:tbl>
    <w:p w14:paraId="0C002471" w14:textId="01249511" w:rsidR="000A09ED" w:rsidRDefault="000A09ED"/>
    <w:p w14:paraId="73775017" w14:textId="434874EC" w:rsidR="004E0828" w:rsidRDefault="004E0828"/>
    <w:p w14:paraId="4DBA5CC6" w14:textId="0185E602" w:rsidR="004E0828" w:rsidRDefault="004E0828"/>
    <w:p w14:paraId="08D5988C" w14:textId="0549E0B8" w:rsidR="004E0828" w:rsidRDefault="004E0828"/>
    <w:p w14:paraId="7E3EB81D" w14:textId="472A1ABF" w:rsidR="004E0828" w:rsidRDefault="004E0828"/>
    <w:p w14:paraId="3550EA54" w14:textId="7C3A634A" w:rsidR="004E0828" w:rsidRDefault="004E0828"/>
    <w:p w14:paraId="670018B9" w14:textId="09C16161" w:rsidR="004E0828" w:rsidRDefault="004E0828"/>
    <w:p w14:paraId="5AC1767E" w14:textId="4AEB98B7" w:rsidR="004E0828" w:rsidRDefault="004E0828"/>
    <w:p w14:paraId="4B4E6F42" w14:textId="1B0F1B75" w:rsidR="004E0828" w:rsidRDefault="004E0828"/>
    <w:p w14:paraId="2D9D213C" w14:textId="0010CA73" w:rsidR="004E0828" w:rsidRDefault="004E0828"/>
    <w:p w14:paraId="1F33547A" w14:textId="0F3C96BB" w:rsidR="004E0828" w:rsidRDefault="004E0828"/>
    <w:tbl>
      <w:tblPr>
        <w:tblStyle w:val="TableGrid"/>
        <w:tblW w:w="0" w:type="auto"/>
        <w:tblLook w:val="04A0" w:firstRow="1" w:lastRow="0" w:firstColumn="1" w:lastColumn="0" w:noHBand="0" w:noVBand="1"/>
      </w:tblPr>
      <w:tblGrid>
        <w:gridCol w:w="5661"/>
        <w:gridCol w:w="5662"/>
      </w:tblGrid>
      <w:tr w:rsidR="004E0828" w:rsidRPr="00697A36" w14:paraId="229E40BC" w14:textId="77777777" w:rsidTr="00B817DA">
        <w:trPr>
          <w:trHeight w:val="485"/>
        </w:trPr>
        <w:tc>
          <w:tcPr>
            <w:tcW w:w="11323" w:type="dxa"/>
            <w:gridSpan w:val="2"/>
            <w:shd w:val="clear" w:color="auto" w:fill="D9D9D9" w:themeFill="background1" w:themeFillShade="D9"/>
            <w:vAlign w:val="center"/>
          </w:tcPr>
          <w:p w14:paraId="1E183B0E" w14:textId="5DD6FE20" w:rsidR="004E0828" w:rsidRPr="00697A36" w:rsidRDefault="004E0828" w:rsidP="00B817DA">
            <w:pPr>
              <w:keepNext/>
              <w:jc w:val="center"/>
              <w:outlineLvl w:val="1"/>
              <w:rPr>
                <w:rFonts w:ascii="Arial" w:hAnsi="Arial" w:cs="Arial"/>
                <w:b/>
                <w:color w:val="000000"/>
                <w:szCs w:val="24"/>
              </w:rPr>
            </w:pPr>
            <w:r w:rsidRPr="00880483">
              <w:rPr>
                <w:rFonts w:ascii="Arial" w:hAnsi="Arial" w:cs="Arial"/>
                <w:b/>
                <w:bCs/>
                <w:sz w:val="28"/>
                <w:szCs w:val="28"/>
              </w:rPr>
              <w:t>Human T-Lymphotropic Virus (HTLV)</w:t>
            </w:r>
          </w:p>
        </w:tc>
      </w:tr>
      <w:tr w:rsidR="004E0828" w:rsidRPr="00337781" w14:paraId="4F752B64" w14:textId="77777777" w:rsidTr="00B817DA">
        <w:trPr>
          <w:trHeight w:val="332"/>
        </w:trPr>
        <w:tc>
          <w:tcPr>
            <w:tcW w:w="11323" w:type="dxa"/>
            <w:gridSpan w:val="2"/>
            <w:shd w:val="clear" w:color="auto" w:fill="F2F2F2" w:themeFill="background1" w:themeFillShade="F2"/>
            <w:vAlign w:val="center"/>
          </w:tcPr>
          <w:p w14:paraId="2C262C10" w14:textId="07AB2848" w:rsidR="004E0828" w:rsidRPr="00337781" w:rsidRDefault="004E0828" w:rsidP="004E0828">
            <w:pPr>
              <w:outlineLvl w:val="2"/>
              <w:rPr>
                <w:rFonts w:ascii="Arial" w:hAnsi="Arial" w:cs="Arial"/>
                <w:b/>
                <w:bCs/>
                <w:sz w:val="18"/>
                <w:szCs w:val="18"/>
              </w:rPr>
            </w:pPr>
            <w:r w:rsidRPr="00880483">
              <w:rPr>
                <w:rFonts w:ascii="Arial" w:hAnsi="Arial" w:cs="Arial"/>
                <w:b/>
                <w:bCs/>
                <w:szCs w:val="24"/>
              </w:rPr>
              <w:t>Antibody to Human T</w:t>
            </w:r>
            <w:r>
              <w:rPr>
                <w:rFonts w:ascii="Arial" w:hAnsi="Arial" w:cs="Arial"/>
                <w:b/>
                <w:bCs/>
                <w:szCs w:val="24"/>
              </w:rPr>
              <w:noBreakHyphen/>
            </w:r>
            <w:r w:rsidRPr="00880483">
              <w:rPr>
                <w:rFonts w:ascii="Arial" w:hAnsi="Arial" w:cs="Arial"/>
                <w:b/>
                <w:bCs/>
                <w:szCs w:val="24"/>
              </w:rPr>
              <w:t xml:space="preserve">Lymphotropic Virus Type I and II </w:t>
            </w:r>
            <w:r w:rsidRPr="00880483">
              <w:rPr>
                <w:rFonts w:ascii="Arial" w:hAnsi="Arial" w:cs="Arial"/>
                <w:b/>
                <w:color w:val="000000"/>
                <w:szCs w:val="24"/>
              </w:rPr>
              <w:t>(Anti-HTLV I/II)</w:t>
            </w:r>
          </w:p>
        </w:tc>
      </w:tr>
      <w:tr w:rsidR="004E0828" w14:paraId="4B07F94E" w14:textId="77777777" w:rsidTr="00B817DA">
        <w:trPr>
          <w:trHeight w:val="3698"/>
        </w:trPr>
        <w:tc>
          <w:tcPr>
            <w:tcW w:w="5661" w:type="dxa"/>
          </w:tcPr>
          <w:p w14:paraId="5D0E8367" w14:textId="77777777" w:rsidR="004E0828" w:rsidRPr="00C5728F" w:rsidRDefault="004E0828" w:rsidP="00B817DA">
            <w:pPr>
              <w:keepNext/>
              <w:outlineLvl w:val="1"/>
              <w:rPr>
                <w:rFonts w:ascii="Arial" w:hAnsi="Arial" w:cs="Arial"/>
                <w:sz w:val="16"/>
                <w:szCs w:val="16"/>
              </w:rPr>
            </w:pPr>
          </w:p>
          <w:p w14:paraId="10D3EBB9" w14:textId="77777777" w:rsidR="004E0828" w:rsidRPr="00561153" w:rsidRDefault="004E0828"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2D06E1DD" w14:textId="1B13A75B" w:rsidR="004E0828" w:rsidRDefault="004E0828"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D33F91">
              <w:rPr>
                <w:rFonts w:ascii="Arial" w:hAnsi="Arial" w:cs="Arial"/>
                <w:bCs/>
                <w:i/>
                <w:color w:val="000000"/>
                <w:sz w:val="20"/>
                <w:szCs w:val="20"/>
                <w:u w:val="single"/>
              </w:rPr>
              <w:t>HTLV-I/II</w:t>
            </w:r>
            <w:r w:rsidRPr="00561153">
              <w:rPr>
                <w:rFonts w:ascii="Arial" w:hAnsi="Arial" w:cs="Arial"/>
                <w:bCs/>
                <w:i/>
                <w:color w:val="000000"/>
                <w:sz w:val="20"/>
                <w:szCs w:val="20"/>
                <w:u w:val="single"/>
              </w:rPr>
              <w:t xml:space="preserve"> 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reflex</w:t>
            </w:r>
            <w:r w:rsidRPr="00557140">
              <w:rPr>
                <w:rFonts w:ascii="Arial" w:hAnsi="Arial" w:cs="Arial"/>
                <w:bCs/>
                <w:i/>
                <w:color w:val="000000"/>
                <w:sz w:val="20"/>
                <w:szCs w:val="20"/>
              </w:rPr>
              <w:t xml:space="preserve"> </w:t>
            </w:r>
            <w:r w:rsidR="00D33F91">
              <w:rPr>
                <w:rFonts w:ascii="Arial" w:hAnsi="Arial" w:cs="Arial"/>
                <w:bCs/>
                <w:color w:val="000000"/>
                <w:sz w:val="20"/>
                <w:szCs w:val="20"/>
              </w:rPr>
              <w:t>–</w:t>
            </w:r>
            <w:r w:rsidRPr="00557140">
              <w:rPr>
                <w:rFonts w:ascii="Arial" w:hAnsi="Arial" w:cs="Arial"/>
                <w:bCs/>
                <w:color w:val="000000"/>
                <w:sz w:val="20"/>
                <w:szCs w:val="20"/>
              </w:rPr>
              <w:t xml:space="preserve"> </w:t>
            </w:r>
            <w:r w:rsidR="00D33F91">
              <w:rPr>
                <w:rFonts w:ascii="Arial" w:hAnsi="Arial" w:cs="Arial"/>
                <w:bCs/>
                <w:color w:val="000000"/>
                <w:sz w:val="18"/>
                <w:szCs w:val="18"/>
              </w:rPr>
              <w:t>MP HTLV Blot 2.4</w:t>
            </w:r>
            <w:r w:rsidRPr="00561153">
              <w:rPr>
                <w:rFonts w:ascii="Arial" w:hAnsi="Arial" w:cs="Arial"/>
                <w:bCs/>
                <w:color w:val="000000"/>
                <w:sz w:val="18"/>
                <w:szCs w:val="18"/>
              </w:rPr>
              <w:t xml:space="preserve"> performed on Repeatedly Reactive samples</w:t>
            </w:r>
          </w:p>
          <w:p w14:paraId="7C13A3F6" w14:textId="77777777" w:rsidR="004E0828" w:rsidRPr="00557140" w:rsidRDefault="004E0828" w:rsidP="00B817DA">
            <w:pPr>
              <w:pStyle w:val="ListParagraph"/>
              <w:rPr>
                <w:rFonts w:ascii="Arial" w:hAnsi="Arial" w:cs="Arial"/>
                <w:bCs/>
                <w:color w:val="000000"/>
                <w:sz w:val="10"/>
                <w:szCs w:val="10"/>
              </w:rPr>
            </w:pPr>
          </w:p>
          <w:p w14:paraId="18861BEA" w14:textId="2501977E" w:rsidR="004E0828" w:rsidRDefault="004E0828"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2A4250">
              <w:rPr>
                <w:rFonts w:ascii="Arial" w:hAnsi="Arial" w:cs="Arial"/>
                <w:bCs/>
                <w:i/>
                <w:color w:val="000000"/>
                <w:sz w:val="20"/>
                <w:szCs w:val="20"/>
                <w:u w:val="single"/>
              </w:rPr>
              <w:t xml:space="preserve">HTLV-I/II </w:t>
            </w:r>
            <w:r w:rsidRPr="00561153">
              <w:rPr>
                <w:rFonts w:ascii="Arial" w:hAnsi="Arial" w:cs="Arial"/>
                <w:bCs/>
                <w:i/>
                <w:color w:val="000000"/>
                <w:sz w:val="20"/>
                <w:szCs w:val="20"/>
                <w:u w:val="single"/>
              </w:rPr>
              <w:t>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no reflex</w:t>
            </w:r>
            <w:r w:rsidRPr="00557140">
              <w:rPr>
                <w:rFonts w:ascii="Arial" w:hAnsi="Arial" w:cs="Arial"/>
                <w:bCs/>
                <w:color w:val="000000"/>
                <w:sz w:val="20"/>
                <w:szCs w:val="20"/>
              </w:rPr>
              <w:t xml:space="preserve"> – </w:t>
            </w:r>
            <w:r w:rsidRPr="00561153">
              <w:rPr>
                <w:rFonts w:ascii="Arial" w:hAnsi="Arial" w:cs="Arial"/>
                <w:bCs/>
                <w:color w:val="000000"/>
                <w:sz w:val="18"/>
                <w:szCs w:val="18"/>
              </w:rPr>
              <w:t>No further testing performed</w:t>
            </w:r>
          </w:p>
          <w:p w14:paraId="6BE9AA1C" w14:textId="77777777" w:rsidR="004E0828" w:rsidRPr="00EF2566" w:rsidRDefault="004E0828" w:rsidP="00B817DA">
            <w:pPr>
              <w:rPr>
                <w:rFonts w:ascii="Arial" w:hAnsi="Arial" w:cs="Arial"/>
                <w:bCs/>
                <w:color w:val="000000"/>
                <w:sz w:val="16"/>
                <w:szCs w:val="16"/>
              </w:rPr>
            </w:pPr>
          </w:p>
          <w:p w14:paraId="7E2FE6A9" w14:textId="77777777" w:rsidR="004E0828" w:rsidRPr="001A50E9" w:rsidRDefault="004E0828" w:rsidP="00B817DA">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0EB0D038" w14:textId="77777777" w:rsidR="004E0828" w:rsidRPr="001A50E9" w:rsidRDefault="004E0828" w:rsidP="00B817DA">
            <w:pPr>
              <w:rPr>
                <w:rFonts w:ascii="Arial" w:hAnsi="Arial" w:cs="Arial"/>
                <w:bCs/>
                <w:color w:val="000000"/>
                <w:sz w:val="16"/>
                <w:szCs w:val="16"/>
              </w:rPr>
            </w:pPr>
            <w:r w:rsidRPr="001A50E9">
              <w:rPr>
                <w:rFonts w:ascii="Arial" w:hAnsi="Arial" w:cs="Arial"/>
                <w:sz w:val="16"/>
                <w:szCs w:val="16"/>
              </w:rPr>
              <w:t>Abbott Laboratories / CMIA Screening</w:t>
            </w:r>
            <w:r w:rsidRPr="001A50E9">
              <w:rPr>
                <w:rFonts w:ascii="Arial" w:hAnsi="Arial" w:cs="Arial"/>
                <w:color w:val="333333"/>
                <w:sz w:val="16"/>
                <w:szCs w:val="16"/>
              </w:rPr>
              <w:br/>
            </w:r>
          </w:p>
          <w:p w14:paraId="30309A55" w14:textId="77777777" w:rsidR="004E0828" w:rsidRPr="001A50E9" w:rsidRDefault="004E0828" w:rsidP="00B817DA">
            <w:pPr>
              <w:spacing w:after="60"/>
              <w:rPr>
                <w:rFonts w:ascii="Arial" w:hAnsi="Arial" w:cs="Arial"/>
                <w:b/>
                <w:bCs/>
                <w:sz w:val="18"/>
                <w:szCs w:val="18"/>
              </w:rPr>
            </w:pPr>
            <w:r w:rsidRPr="001A50E9">
              <w:rPr>
                <w:rFonts w:ascii="Arial" w:hAnsi="Arial" w:cs="Arial"/>
                <w:b/>
                <w:bCs/>
                <w:sz w:val="18"/>
                <w:szCs w:val="18"/>
              </w:rPr>
              <w:t xml:space="preserve">Testing Days: </w:t>
            </w:r>
          </w:p>
          <w:p w14:paraId="539D8C3D" w14:textId="3C4D882B" w:rsidR="004E0828" w:rsidRDefault="004E0828" w:rsidP="00B817DA">
            <w:pPr>
              <w:rPr>
                <w:rFonts w:ascii="Arial" w:hAnsi="Arial" w:cs="Arial"/>
                <w:sz w:val="16"/>
                <w:szCs w:val="16"/>
              </w:rPr>
            </w:pPr>
            <w:r w:rsidRPr="001A50E9">
              <w:rPr>
                <w:rFonts w:ascii="Arial" w:hAnsi="Arial" w:cs="Arial"/>
                <w:sz w:val="16"/>
                <w:szCs w:val="16"/>
              </w:rPr>
              <w:t>Monday thru Saturday</w:t>
            </w:r>
          </w:p>
          <w:p w14:paraId="056DB590" w14:textId="77777777" w:rsidR="00E20B04" w:rsidRPr="001A50E9" w:rsidRDefault="00E20B04" w:rsidP="00B817DA">
            <w:pPr>
              <w:rPr>
                <w:rFonts w:ascii="Arial" w:hAnsi="Arial" w:cs="Arial"/>
                <w:sz w:val="16"/>
                <w:szCs w:val="16"/>
              </w:rPr>
            </w:pPr>
          </w:p>
          <w:p w14:paraId="22AA2E35" w14:textId="7ADB0D15" w:rsidR="004E0828" w:rsidRPr="001A50E9" w:rsidRDefault="004E0828" w:rsidP="00E20B04">
            <w:pPr>
              <w:spacing w:after="60"/>
              <w:rPr>
                <w:rFonts w:ascii="Arial" w:hAnsi="Arial" w:cs="Arial"/>
                <w:b/>
                <w:bCs/>
                <w:sz w:val="18"/>
                <w:szCs w:val="18"/>
              </w:rPr>
            </w:pPr>
            <w:r w:rsidRPr="001A50E9">
              <w:rPr>
                <w:rFonts w:ascii="Arial" w:hAnsi="Arial" w:cs="Arial"/>
                <w:b/>
                <w:bCs/>
                <w:sz w:val="18"/>
                <w:szCs w:val="18"/>
              </w:rPr>
              <w:t>CPT Code</w:t>
            </w:r>
            <w:r w:rsidR="000A4382">
              <w:rPr>
                <w:rFonts w:ascii="Arial" w:hAnsi="Arial" w:cs="Arial"/>
                <w:b/>
                <w:bCs/>
                <w:sz w:val="18"/>
                <w:szCs w:val="18"/>
              </w:rPr>
              <w:t>(s)</w:t>
            </w:r>
            <w:r w:rsidRPr="001A50E9">
              <w:rPr>
                <w:rFonts w:ascii="Arial" w:hAnsi="Arial" w:cs="Arial"/>
                <w:b/>
                <w:bCs/>
                <w:sz w:val="18"/>
                <w:szCs w:val="18"/>
              </w:rPr>
              <w:t>:</w:t>
            </w:r>
          </w:p>
          <w:p w14:paraId="75BB60B9" w14:textId="55C1AC69" w:rsidR="004E0828" w:rsidRPr="001A50E9" w:rsidRDefault="002A4250" w:rsidP="00B817DA">
            <w:pPr>
              <w:rPr>
                <w:rFonts w:ascii="Arial" w:hAnsi="Arial" w:cs="Arial"/>
                <w:sz w:val="16"/>
                <w:szCs w:val="24"/>
              </w:rPr>
            </w:pPr>
            <w:r w:rsidRPr="00880483">
              <w:rPr>
                <w:rFonts w:ascii="Arial" w:hAnsi="Arial" w:cs="Arial"/>
                <w:sz w:val="16"/>
                <w:szCs w:val="24"/>
              </w:rPr>
              <w:t>86687 / 86688</w:t>
            </w:r>
          </w:p>
          <w:p w14:paraId="307A7F43" w14:textId="09C034FD" w:rsidR="004E0828" w:rsidRPr="00EF2566" w:rsidRDefault="004E0828" w:rsidP="00B817DA">
            <w:pPr>
              <w:rPr>
                <w:rFonts w:ascii="Arial" w:hAnsi="Arial" w:cs="Arial"/>
                <w:b/>
                <w:bCs/>
                <w:sz w:val="16"/>
                <w:szCs w:val="16"/>
                <w:u w:val="single"/>
              </w:rPr>
            </w:pPr>
          </w:p>
        </w:tc>
        <w:tc>
          <w:tcPr>
            <w:tcW w:w="5662" w:type="dxa"/>
          </w:tcPr>
          <w:p w14:paraId="6670F019" w14:textId="2A94E465" w:rsidR="004E0828" w:rsidRDefault="004E0828" w:rsidP="00E8506D">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15B7E938" w14:textId="77777777" w:rsidR="004E0828" w:rsidRPr="00337781" w:rsidRDefault="004E0828" w:rsidP="00B817DA">
            <w:pPr>
              <w:pStyle w:val="ListParagraph"/>
              <w:ind w:left="526"/>
              <w:rPr>
                <w:rFonts w:ascii="Arial" w:hAnsi="Arial" w:cs="Arial"/>
                <w:b/>
                <w:bCs/>
                <w:sz w:val="10"/>
                <w:szCs w:val="10"/>
              </w:rPr>
            </w:pPr>
          </w:p>
          <w:p w14:paraId="4B7ABFAB"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3F17D10C" w14:textId="77777777" w:rsidR="004E0828" w:rsidRPr="00697A36" w:rsidRDefault="004E0828"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0FBB8F9B" w14:textId="77777777" w:rsidR="004E0828" w:rsidRPr="00697A36" w:rsidRDefault="004E0828"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(EDTA, lithium heparin, and sodium citrate)</w:t>
            </w:r>
            <w:r>
              <w:rPr>
                <w:rFonts w:ascii="Arial" w:hAnsi="Arial" w:cs="Arial"/>
                <w:color w:val="000000"/>
                <w:sz w:val="16"/>
                <w:szCs w:val="24"/>
              </w:rPr>
              <w:t>, PST</w:t>
            </w:r>
          </w:p>
          <w:p w14:paraId="2980E369"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50A0EC2A" w14:textId="17EE6C5C" w:rsidR="004E0828" w:rsidRPr="001511E6" w:rsidRDefault="004E0828"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15-30ºC up to 7 days</w:t>
            </w:r>
          </w:p>
          <w:p w14:paraId="4890E9DD" w14:textId="30BFB693" w:rsidR="004E0828" w:rsidRPr="001511E6" w:rsidRDefault="004E0828"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2-8ºC up to 14 days</w:t>
            </w:r>
          </w:p>
          <w:p w14:paraId="7A689E9F" w14:textId="67EC1214" w:rsidR="004E0828" w:rsidRPr="001511E6" w:rsidRDefault="004E0828"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 after 14 days</w:t>
            </w:r>
            <w:r>
              <w:rPr>
                <w:rFonts w:ascii="Arial" w:hAnsi="Arial" w:cs="Arial"/>
                <w:sz w:val="16"/>
                <w:szCs w:val="24"/>
              </w:rPr>
              <w:t xml:space="preserve">, </w:t>
            </w:r>
            <w:r w:rsidR="00F7403A">
              <w:rPr>
                <w:rFonts w:ascii="Arial" w:hAnsi="Arial" w:cs="Arial"/>
                <w:sz w:val="16"/>
                <w:szCs w:val="24"/>
              </w:rPr>
              <w:t>not to exceed</w:t>
            </w:r>
            <w:r>
              <w:rPr>
                <w:rFonts w:ascii="Arial" w:hAnsi="Arial" w:cs="Arial"/>
                <w:sz w:val="16"/>
                <w:szCs w:val="24"/>
              </w:rPr>
              <w:t xml:space="preserve"> </w:t>
            </w:r>
            <w:r w:rsidRPr="001511E6">
              <w:rPr>
                <w:rFonts w:ascii="Arial" w:hAnsi="Arial" w:cs="Arial"/>
                <w:sz w:val="16"/>
                <w:szCs w:val="24"/>
              </w:rPr>
              <w:t>3 months</w:t>
            </w:r>
          </w:p>
          <w:p w14:paraId="1A9A23B7" w14:textId="77777777" w:rsidR="004E0828" w:rsidRDefault="004E0828"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6 Freeze/Thaw cycles</w:t>
            </w:r>
          </w:p>
          <w:p w14:paraId="2658D0F7" w14:textId="77777777" w:rsidR="004E0828" w:rsidRPr="008F53AD" w:rsidRDefault="004E0828" w:rsidP="00B817DA">
            <w:pPr>
              <w:pStyle w:val="ListParagraph"/>
              <w:spacing w:before="60"/>
              <w:rPr>
                <w:rFonts w:ascii="Arial" w:hAnsi="Arial" w:cs="Arial"/>
                <w:sz w:val="8"/>
                <w:szCs w:val="8"/>
              </w:rPr>
            </w:pPr>
          </w:p>
          <w:p w14:paraId="38555106"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3C121CFC" w14:textId="77777777" w:rsidR="004E0828" w:rsidRDefault="004E0828"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A</w:t>
            </w:r>
            <w:r w:rsidRPr="009D58BE">
              <w:rPr>
                <w:rFonts w:ascii="Arial" w:hAnsi="Arial" w:cs="Arial"/>
                <w:color w:val="000000"/>
                <w:sz w:val="16"/>
                <w:szCs w:val="24"/>
              </w:rPr>
              <w:t>mbient (up to 30ºC) up to 7 days</w:t>
            </w:r>
          </w:p>
          <w:p w14:paraId="1DEEC62B" w14:textId="45CC053C" w:rsidR="004E0828" w:rsidRDefault="004E0828"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efrigerated (2-8ºC) up to 14 days</w:t>
            </w:r>
          </w:p>
          <w:p w14:paraId="6C351232" w14:textId="59B3D1CE" w:rsidR="004E0828" w:rsidRDefault="004E0828" w:rsidP="00B817DA">
            <w:pPr>
              <w:pStyle w:val="ListParagraph"/>
              <w:numPr>
                <w:ilvl w:val="0"/>
                <w:numId w:val="6"/>
              </w:numPr>
              <w:ind w:hanging="104"/>
              <w:rPr>
                <w:rFonts w:ascii="Arial" w:hAnsi="Arial" w:cs="Arial"/>
                <w:b/>
                <w:bCs/>
                <w:sz w:val="28"/>
                <w:szCs w:val="28"/>
                <w:u w:val="single"/>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674A74" w:rsidRPr="001511E6">
              <w:rPr>
                <w:rFonts w:ascii="Arial" w:hAnsi="Arial" w:cs="Arial"/>
                <w:sz w:val="16"/>
                <w:szCs w:val="24"/>
              </w:rPr>
              <w:t>after 14 days</w:t>
            </w:r>
            <w:r w:rsidR="00674A74">
              <w:rPr>
                <w:rFonts w:ascii="Arial" w:hAnsi="Arial" w:cs="Arial"/>
                <w:sz w:val="16"/>
                <w:szCs w:val="24"/>
              </w:rPr>
              <w:t xml:space="preserve">, not to exceed </w:t>
            </w:r>
            <w:r w:rsidR="00674A74" w:rsidRPr="001511E6">
              <w:rPr>
                <w:rFonts w:ascii="Arial" w:hAnsi="Arial" w:cs="Arial"/>
                <w:sz w:val="16"/>
                <w:szCs w:val="24"/>
              </w:rPr>
              <w:t>3 months</w:t>
            </w:r>
          </w:p>
        </w:tc>
      </w:tr>
      <w:tr w:rsidR="004E0828" w:rsidRPr="00391DEC" w14:paraId="2C2F2066" w14:textId="77777777" w:rsidTr="00B817DA">
        <w:trPr>
          <w:trHeight w:val="331"/>
        </w:trPr>
        <w:tc>
          <w:tcPr>
            <w:tcW w:w="11323" w:type="dxa"/>
            <w:gridSpan w:val="2"/>
            <w:shd w:val="clear" w:color="auto" w:fill="F2F2F2" w:themeFill="background1" w:themeFillShade="F2"/>
            <w:vAlign w:val="center"/>
          </w:tcPr>
          <w:p w14:paraId="0BF409F8" w14:textId="67164511" w:rsidR="004E0828" w:rsidRPr="00391DEC" w:rsidRDefault="004E0828" w:rsidP="00D33F91">
            <w:pPr>
              <w:outlineLvl w:val="2"/>
              <w:rPr>
                <w:rFonts w:ascii="Arial" w:hAnsi="Arial" w:cs="Arial"/>
                <w:b/>
                <w:bCs/>
                <w:sz w:val="18"/>
                <w:szCs w:val="18"/>
              </w:rPr>
            </w:pPr>
            <w:r w:rsidRPr="00880483">
              <w:rPr>
                <w:rFonts w:ascii="Arial" w:hAnsi="Arial" w:cs="Arial"/>
                <w:b/>
                <w:bCs/>
                <w:szCs w:val="24"/>
              </w:rPr>
              <w:t>Antibody to Human T</w:t>
            </w:r>
            <w:r>
              <w:rPr>
                <w:rFonts w:ascii="Arial" w:hAnsi="Arial" w:cs="Arial"/>
                <w:b/>
                <w:bCs/>
                <w:szCs w:val="24"/>
              </w:rPr>
              <w:noBreakHyphen/>
            </w:r>
            <w:r w:rsidRPr="00880483">
              <w:rPr>
                <w:rFonts w:ascii="Arial" w:hAnsi="Arial" w:cs="Arial"/>
                <w:b/>
                <w:bCs/>
                <w:szCs w:val="24"/>
              </w:rPr>
              <w:t>Lymphotropic Virus Type I and II</w:t>
            </w:r>
            <w:r>
              <w:rPr>
                <w:rFonts w:ascii="Arial" w:hAnsi="Arial" w:cs="Arial"/>
                <w:b/>
                <w:bCs/>
                <w:szCs w:val="24"/>
              </w:rPr>
              <w:t xml:space="preserve"> Western Blot </w:t>
            </w:r>
            <w:r w:rsidRPr="00880483">
              <w:rPr>
                <w:rFonts w:ascii="Arial" w:hAnsi="Arial" w:cs="Arial"/>
                <w:b/>
                <w:color w:val="000000"/>
                <w:szCs w:val="24"/>
              </w:rPr>
              <w:t>(</w:t>
            </w:r>
            <w:r>
              <w:rPr>
                <w:rFonts w:ascii="Arial" w:hAnsi="Arial" w:cs="Arial"/>
                <w:b/>
                <w:color w:val="000000"/>
                <w:szCs w:val="24"/>
              </w:rPr>
              <w:t>MPD HTLV Blot 2.4</w:t>
            </w:r>
            <w:r w:rsidRPr="00880483">
              <w:rPr>
                <w:rFonts w:ascii="Arial" w:hAnsi="Arial" w:cs="Arial"/>
                <w:b/>
                <w:color w:val="000000"/>
                <w:szCs w:val="24"/>
              </w:rPr>
              <w:t>)</w:t>
            </w:r>
            <w:r w:rsidR="00CA702B">
              <w:rPr>
                <w:rFonts w:ascii="Arial" w:hAnsi="Arial" w:cs="Arial"/>
                <w:b/>
                <w:color w:val="000000"/>
                <w:szCs w:val="24"/>
              </w:rPr>
              <w:t xml:space="preserve"> </w:t>
            </w:r>
            <w:r>
              <w:rPr>
                <w:rFonts w:ascii="Arial" w:hAnsi="Arial" w:cs="Arial"/>
                <w:b/>
                <w:color w:val="000000"/>
                <w:szCs w:val="24"/>
              </w:rPr>
              <w:t>(Confirmatory)</w:t>
            </w:r>
          </w:p>
        </w:tc>
      </w:tr>
      <w:tr w:rsidR="004E0828" w:rsidRPr="00DD5C0C" w14:paraId="129E67E5" w14:textId="77777777" w:rsidTr="00B817DA">
        <w:trPr>
          <w:trHeight w:val="3122"/>
        </w:trPr>
        <w:tc>
          <w:tcPr>
            <w:tcW w:w="5661" w:type="dxa"/>
          </w:tcPr>
          <w:p w14:paraId="26FAB077" w14:textId="77777777" w:rsidR="004E0828" w:rsidRDefault="004E0828" w:rsidP="00B817DA">
            <w:pPr>
              <w:rPr>
                <w:rFonts w:ascii="Arial" w:hAnsi="Arial" w:cs="Arial"/>
                <w:bCs/>
                <w:color w:val="000000"/>
                <w:sz w:val="16"/>
                <w:szCs w:val="16"/>
              </w:rPr>
            </w:pPr>
          </w:p>
          <w:p w14:paraId="7A507CAD" w14:textId="77777777" w:rsidR="004E0828" w:rsidRPr="00561153" w:rsidRDefault="004E0828"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7CCBE291" w14:textId="0E78F685" w:rsidR="004E0828" w:rsidRPr="00561153" w:rsidRDefault="004E0828"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2A4250">
              <w:rPr>
                <w:rFonts w:ascii="Arial" w:hAnsi="Arial" w:cs="Arial"/>
                <w:bCs/>
                <w:i/>
                <w:color w:val="000000"/>
                <w:sz w:val="20"/>
                <w:szCs w:val="20"/>
                <w:u w:val="single"/>
              </w:rPr>
              <w:t>MP HTLV Blot 2.4</w:t>
            </w:r>
          </w:p>
          <w:p w14:paraId="34BFE045" w14:textId="77777777" w:rsidR="004E0828" w:rsidRPr="00CC4565" w:rsidRDefault="004E0828" w:rsidP="00B817DA">
            <w:pPr>
              <w:rPr>
                <w:rFonts w:ascii="Arial" w:hAnsi="Arial" w:cs="Arial"/>
                <w:bCs/>
                <w:color w:val="000000"/>
                <w:sz w:val="16"/>
                <w:szCs w:val="16"/>
              </w:rPr>
            </w:pPr>
          </w:p>
          <w:p w14:paraId="400B79D4" w14:textId="77777777" w:rsidR="004E0828" w:rsidRPr="00561153" w:rsidRDefault="004E0828"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134D8DCA" w14:textId="33E7EC26" w:rsidR="004E0828" w:rsidRPr="002A4250" w:rsidRDefault="002A4250" w:rsidP="00B817DA">
            <w:pPr>
              <w:rPr>
                <w:rFonts w:ascii="Arial" w:hAnsi="Arial" w:cs="Arial"/>
                <w:sz w:val="16"/>
                <w:szCs w:val="16"/>
              </w:rPr>
            </w:pPr>
            <w:r w:rsidRPr="002A4250">
              <w:rPr>
                <w:rFonts w:ascii="Arial" w:hAnsi="Arial"/>
                <w:color w:val="000000"/>
                <w:sz w:val="16"/>
                <w:szCs w:val="16"/>
              </w:rPr>
              <w:t xml:space="preserve">MP </w:t>
            </w:r>
            <w:r w:rsidRPr="002A4250">
              <w:rPr>
                <w:rFonts w:ascii="Arial" w:hAnsi="Arial" w:cs="Arial"/>
                <w:sz w:val="16"/>
                <w:szCs w:val="16"/>
              </w:rPr>
              <w:t xml:space="preserve">Biomedicals </w:t>
            </w:r>
            <w:r w:rsidR="004E0828" w:rsidRPr="002A4250">
              <w:rPr>
                <w:rFonts w:ascii="Arial" w:hAnsi="Arial" w:cs="Arial"/>
                <w:sz w:val="16"/>
                <w:szCs w:val="16"/>
              </w:rPr>
              <w:t xml:space="preserve">/ </w:t>
            </w:r>
            <w:r w:rsidRPr="002A4250">
              <w:rPr>
                <w:rFonts w:ascii="Arial" w:hAnsi="Arial" w:cs="Arial"/>
                <w:sz w:val="16"/>
                <w:szCs w:val="16"/>
              </w:rPr>
              <w:t>Western Blot</w:t>
            </w:r>
          </w:p>
          <w:p w14:paraId="635B3A01" w14:textId="77777777" w:rsidR="002A4250" w:rsidRPr="00561153" w:rsidRDefault="002A4250" w:rsidP="00B817DA">
            <w:pPr>
              <w:rPr>
                <w:rFonts w:ascii="Arial" w:hAnsi="Arial" w:cs="Arial"/>
                <w:bCs/>
                <w:color w:val="000000"/>
                <w:sz w:val="16"/>
                <w:szCs w:val="16"/>
              </w:rPr>
            </w:pPr>
          </w:p>
          <w:p w14:paraId="214534B5" w14:textId="77777777" w:rsidR="004E0828" w:rsidRPr="00561153" w:rsidRDefault="004E0828"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7703D1AD" w14:textId="4F1912B4" w:rsidR="004E0828" w:rsidRDefault="004E0828" w:rsidP="00B817DA">
            <w:pPr>
              <w:rPr>
                <w:rFonts w:ascii="Arial" w:hAnsi="Arial" w:cs="Arial"/>
                <w:sz w:val="16"/>
                <w:szCs w:val="16"/>
              </w:rPr>
            </w:pPr>
            <w:r w:rsidRPr="00561153">
              <w:rPr>
                <w:rFonts w:ascii="Arial" w:hAnsi="Arial" w:cs="Arial"/>
                <w:sz w:val="16"/>
                <w:szCs w:val="16"/>
              </w:rPr>
              <w:t>Wednesday</w:t>
            </w:r>
            <w:r w:rsidR="009B5F96">
              <w:rPr>
                <w:rFonts w:ascii="Arial" w:hAnsi="Arial" w:cs="Arial"/>
                <w:sz w:val="16"/>
                <w:szCs w:val="16"/>
              </w:rPr>
              <w:t xml:space="preserve"> or Friday,</w:t>
            </w:r>
            <w:r w:rsidR="00E83EA1">
              <w:rPr>
                <w:rFonts w:ascii="Arial" w:hAnsi="Arial" w:cs="Arial"/>
                <w:sz w:val="16"/>
                <w:szCs w:val="16"/>
              </w:rPr>
              <w:t xml:space="preserve"> full runs only</w:t>
            </w:r>
            <w:r w:rsidR="009B5F96">
              <w:rPr>
                <w:rFonts w:ascii="Arial" w:hAnsi="Arial" w:cs="Arial"/>
                <w:sz w:val="16"/>
                <w:szCs w:val="16"/>
              </w:rPr>
              <w:t xml:space="preserve"> </w:t>
            </w:r>
          </w:p>
          <w:p w14:paraId="0FEF52F8" w14:textId="77777777" w:rsidR="00E20B04" w:rsidRDefault="00E20B04" w:rsidP="00B817DA">
            <w:pPr>
              <w:rPr>
                <w:rFonts w:ascii="Arial" w:hAnsi="Arial" w:cs="Arial"/>
                <w:sz w:val="16"/>
                <w:szCs w:val="16"/>
              </w:rPr>
            </w:pPr>
          </w:p>
          <w:p w14:paraId="688FD674" w14:textId="77777777" w:rsidR="004E0828" w:rsidRPr="001A50E9" w:rsidRDefault="004E0828" w:rsidP="00E20B04">
            <w:pPr>
              <w:spacing w:after="60"/>
              <w:rPr>
                <w:rFonts w:ascii="Arial" w:hAnsi="Arial" w:cs="Arial"/>
                <w:b/>
                <w:bCs/>
                <w:sz w:val="18"/>
                <w:szCs w:val="18"/>
              </w:rPr>
            </w:pPr>
            <w:r w:rsidRPr="001A50E9">
              <w:rPr>
                <w:rFonts w:ascii="Arial" w:hAnsi="Arial" w:cs="Arial"/>
                <w:b/>
                <w:bCs/>
                <w:sz w:val="18"/>
                <w:szCs w:val="18"/>
              </w:rPr>
              <w:t>CPT Code:</w:t>
            </w:r>
          </w:p>
          <w:p w14:paraId="77849271" w14:textId="458215EE" w:rsidR="004E0828" w:rsidRDefault="002A4250" w:rsidP="00B817DA">
            <w:pPr>
              <w:rPr>
                <w:rFonts w:ascii="Arial" w:hAnsi="Arial" w:cs="Arial"/>
                <w:sz w:val="16"/>
                <w:szCs w:val="24"/>
              </w:rPr>
            </w:pPr>
            <w:r>
              <w:rPr>
                <w:rFonts w:ascii="Arial" w:hAnsi="Arial" w:cs="Arial"/>
                <w:sz w:val="16"/>
                <w:szCs w:val="24"/>
              </w:rPr>
              <w:t>86689</w:t>
            </w:r>
          </w:p>
          <w:p w14:paraId="7268FE3C" w14:textId="004E5C2D" w:rsidR="002A4250" w:rsidRDefault="002A4250" w:rsidP="00B817DA">
            <w:pPr>
              <w:rPr>
                <w:rFonts w:ascii="Arial" w:hAnsi="Arial" w:cs="Arial"/>
                <w:b/>
                <w:sz w:val="16"/>
                <w:szCs w:val="24"/>
              </w:rPr>
            </w:pPr>
          </w:p>
          <w:p w14:paraId="5932D222" w14:textId="0DB44D81" w:rsidR="00FB3FBE" w:rsidRDefault="00FB3FBE" w:rsidP="00B817DA">
            <w:pPr>
              <w:rPr>
                <w:rFonts w:ascii="Arial" w:hAnsi="Arial" w:cs="Arial"/>
                <w:b/>
                <w:sz w:val="16"/>
                <w:szCs w:val="24"/>
              </w:rPr>
            </w:pPr>
          </w:p>
          <w:p w14:paraId="590E05FC" w14:textId="77777777" w:rsidR="00FB3FBE" w:rsidRDefault="00FB3FBE" w:rsidP="00B817DA">
            <w:pPr>
              <w:rPr>
                <w:rFonts w:ascii="Arial" w:hAnsi="Arial" w:cs="Arial"/>
                <w:b/>
                <w:sz w:val="16"/>
                <w:szCs w:val="24"/>
              </w:rPr>
            </w:pPr>
          </w:p>
          <w:p w14:paraId="40EE4546" w14:textId="77777777" w:rsidR="002A4250" w:rsidRPr="002A4250" w:rsidRDefault="002A4250" w:rsidP="002A4250">
            <w:pPr>
              <w:shd w:val="clear" w:color="auto" w:fill="F2F2F2" w:themeFill="background1" w:themeFillShade="F2"/>
              <w:jc w:val="center"/>
              <w:rPr>
                <w:rFonts w:ascii="Arial" w:hAnsi="Arial" w:cs="Arial"/>
                <w:b/>
                <w:i/>
                <w:sz w:val="20"/>
              </w:rPr>
            </w:pPr>
            <w:r w:rsidRPr="002A4250">
              <w:rPr>
                <w:rFonts w:ascii="Arial" w:hAnsi="Arial" w:cs="Arial"/>
                <w:b/>
                <w:i/>
                <w:sz w:val="20"/>
              </w:rPr>
              <w:t>Sent to Creative Testing Solutions for testing</w:t>
            </w:r>
          </w:p>
          <w:p w14:paraId="7122FCAD" w14:textId="04E5793E" w:rsidR="002A4250" w:rsidRPr="00561153" w:rsidRDefault="002A4250" w:rsidP="00B817DA">
            <w:pPr>
              <w:rPr>
                <w:rFonts w:ascii="Arial" w:hAnsi="Arial" w:cs="Arial"/>
                <w:b/>
                <w:color w:val="000000"/>
                <w:sz w:val="16"/>
                <w:szCs w:val="16"/>
              </w:rPr>
            </w:pPr>
          </w:p>
        </w:tc>
        <w:tc>
          <w:tcPr>
            <w:tcW w:w="5662" w:type="dxa"/>
          </w:tcPr>
          <w:p w14:paraId="66445F33" w14:textId="39536B9A" w:rsidR="004E0828" w:rsidRDefault="004E0828" w:rsidP="00E8506D">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0.5</w:t>
            </w:r>
            <w:r w:rsidR="005B1E94" w:rsidRPr="005B1E94">
              <w:rPr>
                <w:rFonts w:ascii="Arial" w:hAnsi="Arial" w:cs="Arial"/>
                <w:sz w:val="16"/>
                <w:szCs w:val="24"/>
              </w:rPr>
              <w:t xml:space="preserve"> mL</w:t>
            </w:r>
          </w:p>
          <w:p w14:paraId="68050629" w14:textId="77777777" w:rsidR="004E0828" w:rsidRPr="00337781" w:rsidRDefault="004E0828" w:rsidP="00B817DA">
            <w:pPr>
              <w:pStyle w:val="ListParagraph"/>
              <w:ind w:left="526"/>
              <w:rPr>
                <w:rFonts w:ascii="Arial" w:hAnsi="Arial" w:cs="Arial"/>
                <w:b/>
                <w:bCs/>
                <w:sz w:val="10"/>
                <w:szCs w:val="10"/>
              </w:rPr>
            </w:pPr>
          </w:p>
          <w:p w14:paraId="23CA3C8C"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20817EAF" w14:textId="78189DC0" w:rsidR="004E0828" w:rsidRPr="00697A36" w:rsidRDefault="004E0828"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Serum</w:t>
            </w:r>
          </w:p>
          <w:p w14:paraId="22E5BF6A" w14:textId="6368BD7E" w:rsidR="004E0828" w:rsidRPr="00350B81" w:rsidRDefault="004E0828"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w:t>
            </w:r>
            <w:r w:rsidR="00350B81" w:rsidRPr="00880483">
              <w:rPr>
                <w:rFonts w:ascii="Arial" w:hAnsi="Arial" w:cs="Arial"/>
                <w:color w:val="000000"/>
                <w:sz w:val="16"/>
                <w:szCs w:val="24"/>
              </w:rPr>
              <w:t>EDTA,</w:t>
            </w:r>
            <w:r w:rsidR="00350B81">
              <w:rPr>
                <w:rFonts w:ascii="Arial" w:hAnsi="Arial" w:cs="Arial"/>
                <w:color w:val="000000"/>
                <w:sz w:val="16"/>
                <w:szCs w:val="24"/>
              </w:rPr>
              <w:t xml:space="preserve"> </w:t>
            </w:r>
            <w:r w:rsidR="00350B81" w:rsidRPr="00880483">
              <w:rPr>
                <w:rFonts w:ascii="Arial" w:hAnsi="Arial" w:cs="Arial"/>
                <w:color w:val="000000"/>
                <w:sz w:val="16"/>
                <w:szCs w:val="24"/>
              </w:rPr>
              <w:t>potassium oxalate, sodium citrate,</w:t>
            </w:r>
            <w:r w:rsidR="00350B81">
              <w:rPr>
                <w:rFonts w:ascii="Arial" w:hAnsi="Arial" w:cs="Arial"/>
                <w:color w:val="000000"/>
                <w:sz w:val="16"/>
                <w:szCs w:val="24"/>
              </w:rPr>
              <w:t xml:space="preserve"> heparin, </w:t>
            </w:r>
            <w:r w:rsidR="00350B81" w:rsidRPr="00880483">
              <w:rPr>
                <w:rFonts w:ascii="Arial" w:hAnsi="Arial" w:cs="Arial"/>
                <w:color w:val="000000"/>
                <w:sz w:val="16"/>
                <w:szCs w:val="24"/>
              </w:rPr>
              <w:t>ACD anticoagulants</w:t>
            </w:r>
            <w:r w:rsidRPr="00697A36">
              <w:rPr>
                <w:rFonts w:ascii="Arial" w:hAnsi="Arial" w:cs="Arial"/>
                <w:color w:val="000000"/>
                <w:sz w:val="16"/>
                <w:szCs w:val="24"/>
              </w:rPr>
              <w:t>)</w:t>
            </w:r>
            <w:r>
              <w:rPr>
                <w:rFonts w:ascii="Arial" w:hAnsi="Arial" w:cs="Arial"/>
                <w:color w:val="000000"/>
                <w:sz w:val="16"/>
                <w:szCs w:val="24"/>
              </w:rPr>
              <w:t>, P</w:t>
            </w:r>
            <w:r w:rsidR="00350B81">
              <w:rPr>
                <w:rFonts w:ascii="Arial" w:hAnsi="Arial" w:cs="Arial"/>
                <w:color w:val="000000"/>
                <w:sz w:val="16"/>
                <w:szCs w:val="24"/>
              </w:rPr>
              <w:t>P</w:t>
            </w:r>
            <w:r>
              <w:rPr>
                <w:rFonts w:ascii="Arial" w:hAnsi="Arial" w:cs="Arial"/>
                <w:color w:val="000000"/>
                <w:sz w:val="16"/>
                <w:szCs w:val="24"/>
              </w:rPr>
              <w:t>T</w:t>
            </w:r>
          </w:p>
          <w:p w14:paraId="443A7698" w14:textId="5FF59E75" w:rsidR="00350B81" w:rsidRPr="00697A36" w:rsidRDefault="00180E22"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00350B81">
              <w:rPr>
                <w:rFonts w:ascii="Arial" w:hAnsi="Arial" w:cs="Arial"/>
                <w:color w:val="000000"/>
                <w:sz w:val="16"/>
                <w:szCs w:val="24"/>
              </w:rPr>
              <w:t>Grossly lipemic or icteric samples should be avoided</w:t>
            </w:r>
          </w:p>
          <w:p w14:paraId="62ED160E"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4872944F" w14:textId="6CCCCE8F" w:rsidR="004E0828" w:rsidRPr="001511E6" w:rsidRDefault="00180E2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4E0828" w:rsidRPr="001511E6">
              <w:rPr>
                <w:rFonts w:ascii="Arial" w:hAnsi="Arial" w:cs="Arial"/>
                <w:sz w:val="16"/>
                <w:szCs w:val="24"/>
              </w:rPr>
              <w:t xml:space="preserve">2-8ºC up to </w:t>
            </w:r>
            <w:r w:rsidR="00987324">
              <w:rPr>
                <w:rFonts w:ascii="Arial" w:hAnsi="Arial" w:cs="Arial"/>
                <w:sz w:val="16"/>
                <w:szCs w:val="24"/>
              </w:rPr>
              <w:t>7</w:t>
            </w:r>
            <w:r w:rsidR="004E0828" w:rsidRPr="001511E6">
              <w:rPr>
                <w:rFonts w:ascii="Arial" w:hAnsi="Arial" w:cs="Arial"/>
                <w:sz w:val="16"/>
                <w:szCs w:val="24"/>
              </w:rPr>
              <w:t xml:space="preserve"> days</w:t>
            </w:r>
          </w:p>
          <w:p w14:paraId="6EB08731" w14:textId="5AC702B6" w:rsidR="004E0828" w:rsidRPr="001511E6" w:rsidRDefault="004E0828"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 xml:space="preserve">-20ºC after </w:t>
            </w:r>
            <w:r w:rsidR="00987324">
              <w:rPr>
                <w:rFonts w:ascii="Arial" w:hAnsi="Arial" w:cs="Arial"/>
                <w:sz w:val="16"/>
                <w:szCs w:val="24"/>
              </w:rPr>
              <w:t>7</w:t>
            </w:r>
            <w:r w:rsidRPr="001511E6">
              <w:rPr>
                <w:rFonts w:ascii="Arial" w:hAnsi="Arial" w:cs="Arial"/>
                <w:sz w:val="16"/>
                <w:szCs w:val="24"/>
              </w:rPr>
              <w:t xml:space="preserve"> days</w:t>
            </w:r>
          </w:p>
          <w:p w14:paraId="053F639B" w14:textId="7C987A4D" w:rsidR="004E0828" w:rsidRDefault="004E0828"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987324">
              <w:rPr>
                <w:rFonts w:ascii="Arial" w:hAnsi="Arial" w:cs="Arial"/>
                <w:sz w:val="16"/>
                <w:szCs w:val="24"/>
              </w:rPr>
              <w:t>5</w:t>
            </w:r>
            <w:r w:rsidRPr="001511E6">
              <w:rPr>
                <w:rFonts w:ascii="Arial" w:hAnsi="Arial" w:cs="Arial"/>
                <w:sz w:val="16"/>
                <w:szCs w:val="24"/>
              </w:rPr>
              <w:t xml:space="preserve"> Freeze/Thaw cycles</w:t>
            </w:r>
          </w:p>
          <w:p w14:paraId="0098DA4E" w14:textId="77777777" w:rsidR="00350B81" w:rsidRPr="00350B81" w:rsidRDefault="00350B81" w:rsidP="00350B81">
            <w:pPr>
              <w:pStyle w:val="ListParagraph"/>
              <w:spacing w:before="60"/>
              <w:rPr>
                <w:rFonts w:ascii="Arial" w:hAnsi="Arial" w:cs="Arial"/>
                <w:sz w:val="10"/>
                <w:szCs w:val="10"/>
              </w:rPr>
            </w:pPr>
          </w:p>
          <w:p w14:paraId="6BDCEE13"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243EDE49" w14:textId="529C507B" w:rsidR="004E0828" w:rsidRPr="00987324" w:rsidRDefault="004E0828" w:rsidP="00B817DA">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sidR="00581210">
              <w:rPr>
                <w:rFonts w:ascii="Arial" w:hAnsi="Arial" w:cs="Arial"/>
                <w:color w:val="000000"/>
                <w:sz w:val="16"/>
                <w:szCs w:val="24"/>
              </w:rPr>
              <w:t>R</w:t>
            </w:r>
            <w:r w:rsidR="00581210" w:rsidRPr="009D58BE">
              <w:rPr>
                <w:rFonts w:ascii="Arial" w:hAnsi="Arial" w:cs="Arial"/>
                <w:color w:val="000000"/>
                <w:sz w:val="16"/>
                <w:szCs w:val="24"/>
              </w:rPr>
              <w:t>efrigerated</w:t>
            </w:r>
            <w:r w:rsidR="00581210" w:rsidRPr="00987324">
              <w:rPr>
                <w:rFonts w:ascii="Arial" w:hAnsi="Arial" w:cs="Arial"/>
                <w:color w:val="000000"/>
                <w:sz w:val="16"/>
                <w:szCs w:val="24"/>
              </w:rPr>
              <w:t xml:space="preserve"> </w:t>
            </w:r>
            <w:r w:rsidR="00581210">
              <w:rPr>
                <w:rFonts w:ascii="Arial" w:hAnsi="Arial" w:cs="Arial"/>
                <w:color w:val="000000"/>
                <w:sz w:val="16"/>
                <w:szCs w:val="24"/>
              </w:rPr>
              <w:t>(</w:t>
            </w:r>
            <w:r w:rsidRPr="00987324">
              <w:rPr>
                <w:rFonts w:ascii="Arial" w:hAnsi="Arial" w:cs="Arial"/>
                <w:color w:val="000000"/>
                <w:sz w:val="16"/>
                <w:szCs w:val="24"/>
              </w:rPr>
              <w:t>2-8ºC</w:t>
            </w:r>
            <w:r w:rsidR="00581210">
              <w:rPr>
                <w:rFonts w:ascii="Arial" w:hAnsi="Arial" w:cs="Arial"/>
                <w:color w:val="000000"/>
                <w:sz w:val="16"/>
                <w:szCs w:val="24"/>
              </w:rPr>
              <w:t>)</w:t>
            </w:r>
            <w:r w:rsidRPr="00987324">
              <w:rPr>
                <w:rFonts w:ascii="Arial" w:hAnsi="Arial" w:cs="Arial"/>
                <w:color w:val="000000"/>
                <w:sz w:val="16"/>
                <w:szCs w:val="24"/>
              </w:rPr>
              <w:t xml:space="preserve"> up to </w:t>
            </w:r>
            <w:r w:rsidR="00987324">
              <w:rPr>
                <w:rFonts w:ascii="Arial" w:hAnsi="Arial" w:cs="Arial"/>
                <w:color w:val="000000"/>
                <w:sz w:val="16"/>
                <w:szCs w:val="24"/>
              </w:rPr>
              <w:t>7</w:t>
            </w:r>
            <w:r w:rsidRPr="00987324">
              <w:rPr>
                <w:rFonts w:ascii="Arial" w:hAnsi="Arial" w:cs="Arial"/>
                <w:color w:val="000000"/>
                <w:sz w:val="16"/>
                <w:szCs w:val="24"/>
              </w:rPr>
              <w:t xml:space="preserve"> days</w:t>
            </w:r>
          </w:p>
          <w:p w14:paraId="1AE2546A" w14:textId="4AB773F0" w:rsidR="004E0828" w:rsidRPr="00561153" w:rsidRDefault="004E0828" w:rsidP="00B817DA">
            <w:pPr>
              <w:pStyle w:val="ListParagraph"/>
              <w:numPr>
                <w:ilvl w:val="0"/>
                <w:numId w:val="6"/>
              </w:numPr>
              <w:ind w:hanging="104"/>
              <w:rPr>
                <w:rFonts w:ascii="Arial" w:hAnsi="Arial" w:cs="Arial"/>
                <w:b/>
                <w:bCs/>
                <w:sz w:val="16"/>
                <w:szCs w:val="24"/>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2C4E09">
              <w:rPr>
                <w:rFonts w:ascii="Arial" w:hAnsi="Arial" w:cs="Arial"/>
                <w:color w:val="000000"/>
                <w:sz w:val="16"/>
                <w:szCs w:val="24"/>
              </w:rPr>
              <w:t>after</w:t>
            </w:r>
            <w:r w:rsidRPr="006607A9">
              <w:rPr>
                <w:rFonts w:ascii="Arial" w:hAnsi="Arial" w:cs="Arial"/>
                <w:color w:val="000000"/>
                <w:sz w:val="16"/>
                <w:szCs w:val="24"/>
              </w:rPr>
              <w:t xml:space="preserve"> </w:t>
            </w:r>
            <w:r w:rsidR="00987324">
              <w:rPr>
                <w:rFonts w:ascii="Arial" w:hAnsi="Arial" w:cs="Arial"/>
                <w:color w:val="000000"/>
                <w:sz w:val="16"/>
                <w:szCs w:val="24"/>
              </w:rPr>
              <w:t>7</w:t>
            </w:r>
            <w:r w:rsidRPr="006607A9">
              <w:rPr>
                <w:rFonts w:ascii="Arial" w:hAnsi="Arial" w:cs="Arial"/>
                <w:color w:val="000000"/>
                <w:sz w:val="16"/>
                <w:szCs w:val="24"/>
              </w:rPr>
              <w:t xml:space="preserve"> days </w:t>
            </w:r>
          </w:p>
          <w:p w14:paraId="77CD1B54" w14:textId="77777777" w:rsidR="004E0828" w:rsidRPr="00DD5C0C" w:rsidRDefault="004E0828" w:rsidP="00B817DA">
            <w:pPr>
              <w:pStyle w:val="ListParagraph"/>
              <w:rPr>
                <w:rFonts w:ascii="Arial" w:hAnsi="Arial" w:cs="Arial"/>
                <w:b/>
                <w:bCs/>
                <w:sz w:val="16"/>
                <w:szCs w:val="24"/>
              </w:rPr>
            </w:pPr>
          </w:p>
        </w:tc>
      </w:tr>
      <w:tr w:rsidR="004E0828" w:rsidRPr="00EB671D" w14:paraId="5F8D412C" w14:textId="77777777" w:rsidTr="00B817DA">
        <w:trPr>
          <w:trHeight w:val="331"/>
        </w:trPr>
        <w:tc>
          <w:tcPr>
            <w:tcW w:w="11323" w:type="dxa"/>
            <w:gridSpan w:val="2"/>
            <w:shd w:val="clear" w:color="auto" w:fill="F2F2F2" w:themeFill="background1" w:themeFillShade="F2"/>
          </w:tcPr>
          <w:p w14:paraId="620471C3" w14:textId="5C6488EC" w:rsidR="004E0828" w:rsidRPr="00EB671D" w:rsidRDefault="004E0828" w:rsidP="00D33F91">
            <w:pPr>
              <w:outlineLvl w:val="2"/>
              <w:rPr>
                <w:rFonts w:ascii="Arial" w:hAnsi="Arial" w:cs="Arial"/>
                <w:b/>
                <w:bCs/>
                <w:sz w:val="18"/>
                <w:szCs w:val="18"/>
              </w:rPr>
            </w:pPr>
            <w:r w:rsidRPr="00880483">
              <w:rPr>
                <w:rFonts w:ascii="Arial" w:hAnsi="Arial" w:cs="Arial"/>
                <w:b/>
                <w:bCs/>
                <w:szCs w:val="24"/>
              </w:rPr>
              <w:t>Antibody to Human T</w:t>
            </w:r>
            <w:r>
              <w:rPr>
                <w:rFonts w:ascii="Arial" w:hAnsi="Arial" w:cs="Arial"/>
                <w:b/>
                <w:bCs/>
                <w:szCs w:val="24"/>
              </w:rPr>
              <w:noBreakHyphen/>
            </w:r>
            <w:r w:rsidRPr="00880483">
              <w:rPr>
                <w:rFonts w:ascii="Arial" w:hAnsi="Arial" w:cs="Arial"/>
                <w:b/>
                <w:bCs/>
                <w:szCs w:val="24"/>
              </w:rPr>
              <w:t xml:space="preserve">Lymphotropic Virus Type I and II </w:t>
            </w:r>
            <w:r w:rsidRPr="00880483">
              <w:rPr>
                <w:rFonts w:ascii="Arial" w:hAnsi="Arial" w:cs="Arial"/>
                <w:b/>
                <w:color w:val="000000"/>
                <w:szCs w:val="24"/>
              </w:rPr>
              <w:t>(Anti-HTLV I/II)</w:t>
            </w:r>
            <w:r>
              <w:rPr>
                <w:rFonts w:ascii="Arial" w:hAnsi="Arial" w:cs="Arial"/>
                <w:b/>
                <w:color w:val="000000"/>
                <w:szCs w:val="24"/>
              </w:rPr>
              <w:t xml:space="preserve"> (</w:t>
            </w:r>
            <w:r w:rsidRPr="005F1B72">
              <w:rPr>
                <w:rFonts w:ascii="Arial" w:hAnsi="Arial" w:cs="Arial"/>
                <w:b/>
                <w:bCs/>
                <w:color w:val="000000"/>
                <w:szCs w:val="24"/>
              </w:rPr>
              <w:t>Alternate Methodology</w:t>
            </w:r>
            <w:r>
              <w:rPr>
                <w:rFonts w:ascii="Arial" w:hAnsi="Arial" w:cs="Arial"/>
                <w:b/>
                <w:color w:val="000000"/>
                <w:szCs w:val="24"/>
              </w:rPr>
              <w:t>)</w:t>
            </w:r>
          </w:p>
        </w:tc>
      </w:tr>
      <w:tr w:rsidR="004E0828" w:rsidRPr="00237999" w14:paraId="45BAF378" w14:textId="77777777" w:rsidTr="00B817DA">
        <w:trPr>
          <w:trHeight w:val="3122"/>
        </w:trPr>
        <w:tc>
          <w:tcPr>
            <w:tcW w:w="5661" w:type="dxa"/>
          </w:tcPr>
          <w:p w14:paraId="490A0E13" w14:textId="77777777" w:rsidR="004E0828" w:rsidRPr="00AE6D6F" w:rsidRDefault="004E0828" w:rsidP="00B817DA">
            <w:pPr>
              <w:rPr>
                <w:rFonts w:ascii="Arial" w:hAnsi="Arial" w:cs="Arial"/>
                <w:b/>
                <w:sz w:val="16"/>
                <w:szCs w:val="16"/>
              </w:rPr>
            </w:pPr>
          </w:p>
          <w:p w14:paraId="21CAC79F" w14:textId="77777777" w:rsidR="004E0828" w:rsidRPr="00561153" w:rsidRDefault="004E0828"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7B58D4A2" w14:textId="3B883929" w:rsidR="004E0828" w:rsidRPr="00132D27" w:rsidRDefault="004E0828"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4B72E3">
              <w:rPr>
                <w:rFonts w:ascii="Arial" w:hAnsi="Arial" w:cs="Arial"/>
                <w:bCs/>
                <w:i/>
                <w:color w:val="000000"/>
                <w:sz w:val="20"/>
                <w:szCs w:val="20"/>
                <w:u w:val="single"/>
              </w:rPr>
              <w:t>Anti-HTLV-I/II EIA (AVIOQ)</w:t>
            </w:r>
          </w:p>
          <w:p w14:paraId="19E23BB2" w14:textId="77777777" w:rsidR="004E0828" w:rsidRPr="00CC4565" w:rsidRDefault="004E0828" w:rsidP="00B817DA">
            <w:pPr>
              <w:rPr>
                <w:rFonts w:ascii="Arial" w:hAnsi="Arial" w:cs="Arial"/>
                <w:bCs/>
                <w:color w:val="000000"/>
                <w:sz w:val="16"/>
                <w:szCs w:val="16"/>
              </w:rPr>
            </w:pPr>
          </w:p>
          <w:p w14:paraId="1718E46C" w14:textId="77777777" w:rsidR="004E0828" w:rsidRPr="00561153" w:rsidRDefault="004E0828"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30FFC506" w14:textId="73F12188" w:rsidR="004E0828" w:rsidRPr="00237999" w:rsidRDefault="004B72E3" w:rsidP="00B817DA">
            <w:pPr>
              <w:rPr>
                <w:rFonts w:ascii="Arial" w:hAnsi="Arial" w:cs="Arial"/>
                <w:bCs/>
                <w:sz w:val="16"/>
                <w:szCs w:val="16"/>
              </w:rPr>
            </w:pPr>
            <w:proofErr w:type="spellStart"/>
            <w:r>
              <w:rPr>
                <w:rFonts w:ascii="Arial" w:hAnsi="Arial" w:cs="Arial"/>
                <w:bCs/>
                <w:sz w:val="16"/>
                <w:szCs w:val="16"/>
              </w:rPr>
              <w:t>Avioq</w:t>
            </w:r>
            <w:proofErr w:type="spellEnd"/>
            <w:r>
              <w:rPr>
                <w:rFonts w:ascii="Arial" w:hAnsi="Arial" w:cs="Arial"/>
                <w:bCs/>
                <w:sz w:val="16"/>
                <w:szCs w:val="16"/>
              </w:rPr>
              <w:t>, Inc. / E</w:t>
            </w:r>
            <w:r w:rsidR="00F7403A">
              <w:rPr>
                <w:rFonts w:ascii="Arial" w:hAnsi="Arial" w:cs="Arial"/>
                <w:bCs/>
                <w:sz w:val="16"/>
                <w:szCs w:val="16"/>
              </w:rPr>
              <w:t>LISA</w:t>
            </w:r>
            <w:r>
              <w:rPr>
                <w:rFonts w:ascii="Arial" w:hAnsi="Arial" w:cs="Arial"/>
                <w:bCs/>
                <w:sz w:val="16"/>
                <w:szCs w:val="16"/>
              </w:rPr>
              <w:t xml:space="preserve"> </w:t>
            </w:r>
          </w:p>
          <w:p w14:paraId="5F363D16" w14:textId="77777777" w:rsidR="004E0828" w:rsidRPr="00561153" w:rsidRDefault="004E0828" w:rsidP="00B817DA">
            <w:pPr>
              <w:rPr>
                <w:rFonts w:ascii="Arial" w:hAnsi="Arial" w:cs="Arial"/>
                <w:bCs/>
                <w:color w:val="000000"/>
                <w:sz w:val="16"/>
                <w:szCs w:val="16"/>
              </w:rPr>
            </w:pPr>
          </w:p>
          <w:p w14:paraId="3ED260E4" w14:textId="77777777" w:rsidR="004E0828" w:rsidRPr="00561153" w:rsidRDefault="004E0828"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27DBD3E3" w14:textId="00CCCA99" w:rsidR="004E0828" w:rsidRDefault="004E0828" w:rsidP="00B817DA">
            <w:pPr>
              <w:rPr>
                <w:rFonts w:ascii="Arial" w:hAnsi="Arial" w:cs="Arial"/>
                <w:sz w:val="16"/>
                <w:szCs w:val="16"/>
              </w:rPr>
            </w:pPr>
            <w:r>
              <w:rPr>
                <w:rFonts w:ascii="Arial" w:hAnsi="Arial" w:cs="Arial"/>
                <w:sz w:val="16"/>
                <w:szCs w:val="16"/>
              </w:rPr>
              <w:t>Monday thru Friday</w:t>
            </w:r>
          </w:p>
          <w:p w14:paraId="4B84FD96" w14:textId="77777777" w:rsidR="00E20B04" w:rsidRDefault="00E20B04" w:rsidP="00B817DA">
            <w:pPr>
              <w:rPr>
                <w:rFonts w:ascii="Arial" w:hAnsi="Arial" w:cs="Arial"/>
                <w:sz w:val="16"/>
                <w:szCs w:val="16"/>
              </w:rPr>
            </w:pPr>
          </w:p>
          <w:p w14:paraId="375C62C3" w14:textId="3CC4DE08" w:rsidR="004E0828" w:rsidRPr="001A50E9" w:rsidRDefault="004E0828" w:rsidP="00E20B04">
            <w:pPr>
              <w:spacing w:after="60"/>
              <w:rPr>
                <w:rFonts w:ascii="Arial" w:hAnsi="Arial" w:cs="Arial"/>
                <w:b/>
                <w:bCs/>
                <w:sz w:val="18"/>
                <w:szCs w:val="18"/>
              </w:rPr>
            </w:pPr>
            <w:r w:rsidRPr="001A50E9">
              <w:rPr>
                <w:rFonts w:ascii="Arial" w:hAnsi="Arial" w:cs="Arial"/>
                <w:b/>
                <w:bCs/>
                <w:sz w:val="18"/>
                <w:szCs w:val="18"/>
              </w:rPr>
              <w:t>CPT Code</w:t>
            </w:r>
            <w:r w:rsidR="000A4382">
              <w:rPr>
                <w:rFonts w:ascii="Arial" w:hAnsi="Arial" w:cs="Arial"/>
                <w:b/>
                <w:bCs/>
                <w:sz w:val="18"/>
                <w:szCs w:val="18"/>
              </w:rPr>
              <w:t>(s)</w:t>
            </w:r>
            <w:r w:rsidRPr="001A50E9">
              <w:rPr>
                <w:rFonts w:ascii="Arial" w:hAnsi="Arial" w:cs="Arial"/>
                <w:b/>
                <w:bCs/>
                <w:sz w:val="18"/>
                <w:szCs w:val="18"/>
              </w:rPr>
              <w:t>:</w:t>
            </w:r>
          </w:p>
          <w:p w14:paraId="570A5B86" w14:textId="4CD67FFF" w:rsidR="002A4250" w:rsidRPr="001A50E9" w:rsidRDefault="002A4250" w:rsidP="002A4250">
            <w:pPr>
              <w:rPr>
                <w:rFonts w:ascii="Arial" w:hAnsi="Arial" w:cs="Arial"/>
                <w:sz w:val="16"/>
                <w:szCs w:val="24"/>
              </w:rPr>
            </w:pPr>
            <w:r w:rsidRPr="00880483">
              <w:rPr>
                <w:rFonts w:ascii="Arial" w:hAnsi="Arial" w:cs="Arial"/>
                <w:sz w:val="16"/>
                <w:szCs w:val="24"/>
              </w:rPr>
              <w:t>86687 / 86688</w:t>
            </w:r>
          </w:p>
          <w:p w14:paraId="02491D86" w14:textId="77777777" w:rsidR="004E0828" w:rsidRDefault="004E0828" w:rsidP="00B817DA">
            <w:pPr>
              <w:rPr>
                <w:rFonts w:ascii="Arial" w:hAnsi="Arial" w:cs="Arial"/>
                <w:bCs/>
                <w:sz w:val="16"/>
                <w:szCs w:val="16"/>
              </w:rPr>
            </w:pPr>
          </w:p>
          <w:p w14:paraId="3AE3E72E" w14:textId="77777777" w:rsidR="002A4250" w:rsidRPr="002A4250" w:rsidRDefault="002A4250" w:rsidP="002A4250">
            <w:pPr>
              <w:shd w:val="clear" w:color="auto" w:fill="F2F2F2" w:themeFill="background1" w:themeFillShade="F2"/>
              <w:jc w:val="center"/>
              <w:rPr>
                <w:rFonts w:ascii="Arial" w:hAnsi="Arial" w:cs="Arial"/>
                <w:b/>
                <w:i/>
                <w:sz w:val="20"/>
              </w:rPr>
            </w:pPr>
            <w:r w:rsidRPr="002A4250">
              <w:rPr>
                <w:rFonts w:ascii="Arial" w:hAnsi="Arial" w:cs="Arial"/>
                <w:b/>
                <w:i/>
                <w:sz w:val="20"/>
              </w:rPr>
              <w:t>Sent to Creative Testing Solutions for testing</w:t>
            </w:r>
          </w:p>
          <w:p w14:paraId="3D9BB046" w14:textId="77777777" w:rsidR="004E0828" w:rsidRPr="00237999" w:rsidRDefault="004E0828" w:rsidP="00B817DA">
            <w:pPr>
              <w:rPr>
                <w:rFonts w:ascii="Arial" w:hAnsi="Arial" w:cs="Arial"/>
                <w:bCs/>
                <w:sz w:val="16"/>
                <w:szCs w:val="16"/>
              </w:rPr>
            </w:pPr>
          </w:p>
        </w:tc>
        <w:tc>
          <w:tcPr>
            <w:tcW w:w="5662" w:type="dxa"/>
          </w:tcPr>
          <w:p w14:paraId="18C6415A" w14:textId="6F0DE1CC" w:rsidR="004E0828" w:rsidRDefault="004E0828" w:rsidP="00E8506D">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192F00" w:rsidRPr="005B1E94">
              <w:rPr>
                <w:rFonts w:ascii="Arial" w:hAnsi="Arial" w:cs="Arial"/>
                <w:sz w:val="16"/>
                <w:szCs w:val="24"/>
              </w:rPr>
              <w:t>0.5</w:t>
            </w:r>
            <w:r w:rsidRPr="005B1E94">
              <w:rPr>
                <w:rFonts w:ascii="Arial" w:hAnsi="Arial" w:cs="Arial"/>
                <w:sz w:val="16"/>
                <w:szCs w:val="24"/>
              </w:rPr>
              <w:t xml:space="preserve"> mL</w:t>
            </w:r>
          </w:p>
          <w:p w14:paraId="08C5DDF5" w14:textId="77777777" w:rsidR="004E0828" w:rsidRPr="00337781" w:rsidRDefault="004E0828" w:rsidP="00B817DA">
            <w:pPr>
              <w:pStyle w:val="ListParagraph"/>
              <w:ind w:left="526"/>
              <w:rPr>
                <w:rFonts w:ascii="Arial" w:hAnsi="Arial" w:cs="Arial"/>
                <w:b/>
                <w:bCs/>
                <w:sz w:val="10"/>
                <w:szCs w:val="10"/>
              </w:rPr>
            </w:pPr>
          </w:p>
          <w:p w14:paraId="29E0C5B0"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2F0CC7EE" w14:textId="54E910F2" w:rsidR="004E0828" w:rsidRPr="00697A36" w:rsidRDefault="004E0828"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Serum</w:t>
            </w:r>
            <w:r w:rsidR="009B5F96">
              <w:rPr>
                <w:rFonts w:ascii="Arial" w:hAnsi="Arial" w:cs="Arial"/>
                <w:sz w:val="16"/>
                <w:szCs w:val="24"/>
              </w:rPr>
              <w:t>, SST</w:t>
            </w:r>
          </w:p>
          <w:p w14:paraId="738A4A7B" w14:textId="77777777" w:rsidR="009B5F96" w:rsidRPr="009B5F96" w:rsidRDefault="004E0828" w:rsidP="00B817DA">
            <w:pPr>
              <w:numPr>
                <w:ilvl w:val="0"/>
                <w:numId w:val="4"/>
              </w:numPr>
              <w:ind w:hanging="104"/>
              <w:rPr>
                <w:rFonts w:ascii="Arial" w:hAnsi="Arial" w:cs="Arial"/>
                <w:sz w:val="16"/>
                <w:szCs w:val="24"/>
              </w:rPr>
            </w:pPr>
            <w:r w:rsidRPr="009B5F96">
              <w:rPr>
                <w:rFonts w:ascii="Arial" w:hAnsi="Arial" w:cs="Arial"/>
                <w:color w:val="000000"/>
                <w:sz w:val="16"/>
                <w:szCs w:val="24"/>
              </w:rPr>
              <w:t xml:space="preserve"> </w:t>
            </w:r>
            <w:r w:rsidR="009B5F96" w:rsidRPr="009B5F96">
              <w:rPr>
                <w:rFonts w:ascii="Arial" w:hAnsi="Arial" w:cs="Arial"/>
                <w:color w:val="000000"/>
                <w:sz w:val="16"/>
                <w:szCs w:val="24"/>
              </w:rPr>
              <w:t>Plasma (EDTA, heparin, citrate, CPD, CPDA-1)</w:t>
            </w:r>
          </w:p>
          <w:p w14:paraId="0799F647" w14:textId="081D3EE9" w:rsidR="004E0828" w:rsidRPr="009B5F96" w:rsidRDefault="00180E22" w:rsidP="00B817DA">
            <w:pPr>
              <w:numPr>
                <w:ilvl w:val="0"/>
                <w:numId w:val="4"/>
              </w:numPr>
              <w:ind w:hanging="104"/>
              <w:rPr>
                <w:rFonts w:ascii="Arial" w:hAnsi="Arial" w:cs="Arial"/>
                <w:sz w:val="16"/>
                <w:szCs w:val="24"/>
              </w:rPr>
            </w:pPr>
            <w:r>
              <w:rPr>
                <w:rFonts w:ascii="Arial" w:hAnsi="Arial" w:cs="Arial"/>
                <w:sz w:val="16"/>
                <w:szCs w:val="24"/>
              </w:rPr>
              <w:t xml:space="preserve"> </w:t>
            </w:r>
            <w:r w:rsidR="009B5F96">
              <w:rPr>
                <w:rFonts w:ascii="Arial" w:hAnsi="Arial" w:cs="Arial"/>
                <w:sz w:val="16"/>
                <w:szCs w:val="24"/>
              </w:rPr>
              <w:t>Blood from Segmented tubing</w:t>
            </w:r>
          </w:p>
          <w:p w14:paraId="3889C1C8" w14:textId="77777777" w:rsidR="004E0828" w:rsidRPr="00557140" w:rsidRDefault="004E0828"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17DBF425" w14:textId="7AE78F2F" w:rsidR="004E0828" w:rsidRPr="001511E6" w:rsidRDefault="004E0828"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192F00" w:rsidRPr="001511E6">
              <w:rPr>
                <w:rFonts w:ascii="Arial" w:hAnsi="Arial" w:cs="Arial"/>
                <w:sz w:val="16"/>
                <w:szCs w:val="24"/>
              </w:rPr>
              <w:t>2-8ºC up to 14 days</w:t>
            </w:r>
          </w:p>
          <w:p w14:paraId="641E6954" w14:textId="77777777" w:rsidR="00192F00" w:rsidRDefault="004E0828"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192F00" w:rsidRPr="00697A36">
              <w:rPr>
                <w:rFonts w:ascii="Arial" w:hAnsi="Arial" w:cs="Arial"/>
                <w:color w:val="000000"/>
                <w:sz w:val="16"/>
                <w:szCs w:val="24"/>
              </w:rPr>
              <w:sym w:font="Symbol" w:char="F0A3"/>
            </w:r>
            <w:r w:rsidR="00192F00">
              <w:rPr>
                <w:rFonts w:ascii="Arial" w:hAnsi="Arial" w:cs="Arial"/>
                <w:sz w:val="16"/>
                <w:szCs w:val="24"/>
              </w:rPr>
              <w:t xml:space="preserve"> </w:t>
            </w:r>
            <w:r w:rsidR="00192F00" w:rsidRPr="001511E6">
              <w:rPr>
                <w:rFonts w:ascii="Arial" w:hAnsi="Arial" w:cs="Arial"/>
                <w:sz w:val="16"/>
                <w:szCs w:val="24"/>
              </w:rPr>
              <w:t>-20ºC after 14 days</w:t>
            </w:r>
          </w:p>
          <w:p w14:paraId="46BC8DBA" w14:textId="1D30AA95" w:rsidR="004E0828" w:rsidRDefault="00192F00"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1</w:t>
            </w:r>
            <w:r w:rsidR="004E0828" w:rsidRPr="001511E6">
              <w:rPr>
                <w:rFonts w:ascii="Arial" w:hAnsi="Arial" w:cs="Arial"/>
                <w:sz w:val="16"/>
                <w:szCs w:val="24"/>
              </w:rPr>
              <w:t xml:space="preserve"> Freeze/Thaw cycle</w:t>
            </w:r>
          </w:p>
          <w:p w14:paraId="6F0CDD29" w14:textId="77777777" w:rsidR="00F90735" w:rsidRPr="00F90735" w:rsidRDefault="00F90735" w:rsidP="00F90735">
            <w:pPr>
              <w:pStyle w:val="ListParagraph"/>
              <w:spacing w:before="60"/>
              <w:rPr>
                <w:rFonts w:ascii="Arial" w:hAnsi="Arial" w:cs="Arial"/>
                <w:sz w:val="10"/>
                <w:szCs w:val="10"/>
              </w:rPr>
            </w:pPr>
          </w:p>
          <w:p w14:paraId="4A95F721" w14:textId="77777777" w:rsidR="004E0828" w:rsidRPr="00143CDD" w:rsidRDefault="004E0828" w:rsidP="00B817DA">
            <w:pPr>
              <w:pStyle w:val="ListParagraph"/>
              <w:numPr>
                <w:ilvl w:val="0"/>
                <w:numId w:val="2"/>
              </w:numPr>
              <w:spacing w:before="60"/>
              <w:ind w:left="256" w:hanging="256"/>
              <w:rPr>
                <w:rFonts w:ascii="Arial" w:hAnsi="Arial" w:cs="Arial"/>
                <w:b/>
                <w:bCs/>
                <w:sz w:val="18"/>
                <w:szCs w:val="18"/>
              </w:rPr>
            </w:pPr>
            <w:r w:rsidRPr="00143CDD">
              <w:rPr>
                <w:rFonts w:ascii="Arial" w:hAnsi="Arial" w:cs="Arial"/>
                <w:b/>
                <w:bCs/>
                <w:sz w:val="18"/>
                <w:szCs w:val="18"/>
              </w:rPr>
              <w:t>Shipping Requirements:</w:t>
            </w:r>
          </w:p>
          <w:p w14:paraId="547C75AB" w14:textId="6D522E53" w:rsidR="004E0828" w:rsidRPr="00237999" w:rsidRDefault="004E0828" w:rsidP="00143CDD">
            <w:pPr>
              <w:pStyle w:val="ListParagraph"/>
              <w:numPr>
                <w:ilvl w:val="0"/>
                <w:numId w:val="6"/>
              </w:numPr>
              <w:ind w:hanging="104"/>
              <w:rPr>
                <w:rFonts w:ascii="Arial" w:hAnsi="Arial" w:cs="Arial"/>
                <w:b/>
                <w:bCs/>
                <w:sz w:val="18"/>
                <w:szCs w:val="18"/>
              </w:rPr>
            </w:pPr>
            <w:r w:rsidRPr="00143CDD">
              <w:rPr>
                <w:rFonts w:ascii="Arial" w:hAnsi="Arial" w:cs="Arial"/>
                <w:color w:val="000000"/>
                <w:sz w:val="16"/>
                <w:szCs w:val="24"/>
              </w:rPr>
              <w:t xml:space="preserve"> Ambient</w:t>
            </w:r>
            <w:r w:rsidR="00143CDD" w:rsidRPr="00143CDD">
              <w:rPr>
                <w:rFonts w:ascii="Arial" w:hAnsi="Arial" w:cs="Arial"/>
                <w:color w:val="000000"/>
                <w:sz w:val="16"/>
                <w:szCs w:val="24"/>
              </w:rPr>
              <w:t xml:space="preserve">, </w:t>
            </w:r>
            <w:r w:rsidRPr="00143CDD">
              <w:rPr>
                <w:rFonts w:ascii="Arial" w:hAnsi="Arial" w:cs="Arial"/>
                <w:color w:val="000000"/>
                <w:sz w:val="16"/>
                <w:szCs w:val="24"/>
              </w:rPr>
              <w:t>Refrigerated (2-8ºC)</w:t>
            </w:r>
            <w:r w:rsidR="00143CDD" w:rsidRPr="00143CDD">
              <w:rPr>
                <w:rFonts w:ascii="Arial" w:hAnsi="Arial" w:cs="Arial"/>
                <w:color w:val="000000"/>
                <w:sz w:val="16"/>
                <w:szCs w:val="24"/>
              </w:rPr>
              <w:t>, or</w:t>
            </w:r>
            <w:r w:rsidRPr="00143CDD">
              <w:rPr>
                <w:rFonts w:ascii="Arial" w:hAnsi="Arial" w:cs="Arial"/>
                <w:color w:val="000000"/>
                <w:sz w:val="16"/>
                <w:szCs w:val="24"/>
              </w:rPr>
              <w:t xml:space="preserve"> Frozen (</w:t>
            </w:r>
            <w:r w:rsidRPr="00143CDD">
              <w:sym w:font="Symbol" w:char="F0A3"/>
            </w:r>
            <w:r w:rsidRPr="00143CDD">
              <w:rPr>
                <w:rFonts w:ascii="Arial" w:hAnsi="Arial" w:cs="Arial"/>
                <w:color w:val="000000"/>
                <w:sz w:val="16"/>
                <w:szCs w:val="24"/>
              </w:rPr>
              <w:t xml:space="preserve"> -20ºC)</w:t>
            </w:r>
          </w:p>
        </w:tc>
      </w:tr>
    </w:tbl>
    <w:p w14:paraId="226F2CD9" w14:textId="30ED2057" w:rsidR="004E0828" w:rsidRDefault="004E0828"/>
    <w:p w14:paraId="13FE72AA" w14:textId="04E0ADD6" w:rsidR="00442682" w:rsidRDefault="00442682"/>
    <w:p w14:paraId="3A79A257" w14:textId="77777777" w:rsidR="005458D7" w:rsidRDefault="005458D7"/>
    <w:tbl>
      <w:tblPr>
        <w:tblStyle w:val="TableGrid"/>
        <w:tblW w:w="0" w:type="auto"/>
        <w:tblLook w:val="04A0" w:firstRow="1" w:lastRow="0" w:firstColumn="1" w:lastColumn="0" w:noHBand="0" w:noVBand="1"/>
      </w:tblPr>
      <w:tblGrid>
        <w:gridCol w:w="5661"/>
        <w:gridCol w:w="5662"/>
      </w:tblGrid>
      <w:tr w:rsidR="00442682" w:rsidRPr="00697A36" w14:paraId="5A8C5BC7" w14:textId="77777777" w:rsidTr="00B817DA">
        <w:trPr>
          <w:trHeight w:val="485"/>
        </w:trPr>
        <w:tc>
          <w:tcPr>
            <w:tcW w:w="11323" w:type="dxa"/>
            <w:gridSpan w:val="2"/>
            <w:shd w:val="clear" w:color="auto" w:fill="D9D9D9" w:themeFill="background1" w:themeFillShade="D9"/>
            <w:vAlign w:val="center"/>
          </w:tcPr>
          <w:p w14:paraId="3884D280" w14:textId="3FFF75CF" w:rsidR="00442682" w:rsidRPr="00697A36" w:rsidRDefault="00442682" w:rsidP="00B817DA">
            <w:pPr>
              <w:keepNext/>
              <w:jc w:val="center"/>
              <w:outlineLvl w:val="1"/>
              <w:rPr>
                <w:rFonts w:ascii="Arial" w:hAnsi="Arial" w:cs="Arial"/>
                <w:b/>
                <w:color w:val="000000"/>
                <w:szCs w:val="24"/>
              </w:rPr>
            </w:pPr>
            <w:r w:rsidRPr="00F333EB">
              <w:rPr>
                <w:rFonts w:ascii="Arial" w:hAnsi="Arial" w:cs="Arial"/>
                <w:b/>
                <w:bCs/>
                <w:sz w:val="28"/>
                <w:szCs w:val="28"/>
              </w:rPr>
              <w:t xml:space="preserve">Trypanosoma </w:t>
            </w:r>
            <w:proofErr w:type="spellStart"/>
            <w:r w:rsidRPr="00F333EB">
              <w:rPr>
                <w:rFonts w:ascii="Arial" w:hAnsi="Arial" w:cs="Arial"/>
                <w:b/>
                <w:bCs/>
                <w:sz w:val="28"/>
                <w:szCs w:val="28"/>
              </w:rPr>
              <w:t>cruzi</w:t>
            </w:r>
            <w:proofErr w:type="spellEnd"/>
            <w:r w:rsidRPr="00F333EB">
              <w:rPr>
                <w:rFonts w:ascii="Arial" w:hAnsi="Arial" w:cs="Arial"/>
                <w:b/>
                <w:bCs/>
                <w:sz w:val="28"/>
                <w:szCs w:val="28"/>
              </w:rPr>
              <w:t xml:space="preserve"> (</w:t>
            </w:r>
            <w:proofErr w:type="spellStart"/>
            <w:r w:rsidRPr="00F333EB">
              <w:rPr>
                <w:rFonts w:ascii="Arial" w:hAnsi="Arial" w:cs="Arial"/>
                <w:b/>
                <w:bCs/>
                <w:sz w:val="28"/>
                <w:szCs w:val="28"/>
              </w:rPr>
              <w:t>T.cruzi</w:t>
            </w:r>
            <w:proofErr w:type="spellEnd"/>
            <w:r w:rsidRPr="00F333EB">
              <w:rPr>
                <w:rFonts w:ascii="Arial" w:hAnsi="Arial" w:cs="Arial"/>
                <w:b/>
                <w:bCs/>
                <w:sz w:val="28"/>
                <w:szCs w:val="28"/>
              </w:rPr>
              <w:t>)</w:t>
            </w:r>
          </w:p>
        </w:tc>
      </w:tr>
      <w:tr w:rsidR="00442682" w:rsidRPr="00337781" w14:paraId="6F5C8C67" w14:textId="77777777" w:rsidTr="00B817DA">
        <w:trPr>
          <w:trHeight w:val="332"/>
        </w:trPr>
        <w:tc>
          <w:tcPr>
            <w:tcW w:w="11323" w:type="dxa"/>
            <w:gridSpan w:val="2"/>
            <w:shd w:val="clear" w:color="auto" w:fill="F2F2F2" w:themeFill="background1" w:themeFillShade="F2"/>
            <w:vAlign w:val="center"/>
          </w:tcPr>
          <w:p w14:paraId="55A9D4FB" w14:textId="2F4069DC" w:rsidR="00442682" w:rsidRPr="00337781" w:rsidRDefault="00442682" w:rsidP="00442682">
            <w:pPr>
              <w:keepNext/>
              <w:outlineLvl w:val="2"/>
              <w:rPr>
                <w:rFonts w:ascii="Arial" w:hAnsi="Arial" w:cs="Arial"/>
                <w:b/>
                <w:bCs/>
                <w:sz w:val="18"/>
                <w:szCs w:val="18"/>
              </w:rPr>
            </w:pPr>
            <w:r w:rsidRPr="00F333EB">
              <w:rPr>
                <w:rFonts w:ascii="Arial" w:hAnsi="Arial" w:cs="Arial"/>
                <w:b/>
                <w:bCs/>
                <w:szCs w:val="24"/>
              </w:rPr>
              <w:t xml:space="preserve">Antibody to Trypanosoma </w:t>
            </w:r>
            <w:proofErr w:type="spellStart"/>
            <w:r w:rsidRPr="00F333EB">
              <w:rPr>
                <w:rFonts w:ascii="Arial" w:hAnsi="Arial" w:cs="Arial"/>
                <w:b/>
                <w:bCs/>
                <w:szCs w:val="24"/>
              </w:rPr>
              <w:t>cruzi</w:t>
            </w:r>
            <w:proofErr w:type="spellEnd"/>
            <w:r>
              <w:rPr>
                <w:rFonts w:ascii="Arial" w:hAnsi="Arial" w:cs="Arial"/>
                <w:b/>
                <w:bCs/>
                <w:szCs w:val="24"/>
              </w:rPr>
              <w:t xml:space="preserve"> </w:t>
            </w:r>
            <w:r w:rsidRPr="00F333EB">
              <w:rPr>
                <w:rFonts w:ascii="Arial" w:hAnsi="Arial" w:cs="Arial"/>
                <w:b/>
                <w:color w:val="000000"/>
                <w:szCs w:val="24"/>
              </w:rPr>
              <w:t>(Anti-</w:t>
            </w:r>
            <w:proofErr w:type="spellStart"/>
            <w:r w:rsidRPr="00F333EB">
              <w:rPr>
                <w:rFonts w:ascii="Arial" w:hAnsi="Arial" w:cs="Arial"/>
                <w:b/>
                <w:color w:val="000000"/>
                <w:szCs w:val="24"/>
              </w:rPr>
              <w:t>T.cruzi</w:t>
            </w:r>
            <w:proofErr w:type="spellEnd"/>
            <w:r w:rsidRPr="00F333EB">
              <w:rPr>
                <w:rFonts w:ascii="Arial" w:hAnsi="Arial" w:cs="Arial"/>
                <w:b/>
                <w:color w:val="000000"/>
                <w:szCs w:val="24"/>
              </w:rPr>
              <w:t>)</w:t>
            </w:r>
          </w:p>
        </w:tc>
      </w:tr>
      <w:tr w:rsidR="00442682" w14:paraId="369C0154" w14:textId="77777777" w:rsidTr="008566F8">
        <w:trPr>
          <w:trHeight w:val="3365"/>
        </w:trPr>
        <w:tc>
          <w:tcPr>
            <w:tcW w:w="5661" w:type="dxa"/>
          </w:tcPr>
          <w:p w14:paraId="4C8348D9" w14:textId="77777777" w:rsidR="00442682" w:rsidRPr="00C5728F" w:rsidRDefault="00442682" w:rsidP="00B817DA">
            <w:pPr>
              <w:keepNext/>
              <w:outlineLvl w:val="1"/>
              <w:rPr>
                <w:rFonts w:ascii="Arial" w:hAnsi="Arial" w:cs="Arial"/>
                <w:sz w:val="16"/>
                <w:szCs w:val="16"/>
              </w:rPr>
            </w:pPr>
          </w:p>
          <w:p w14:paraId="638E895E" w14:textId="77777777" w:rsidR="00442682" w:rsidRPr="00561153" w:rsidRDefault="00442682"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6E38C17F" w14:textId="68DAAFFA" w:rsidR="00442682" w:rsidRDefault="00442682"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E83EA1">
              <w:rPr>
                <w:rFonts w:ascii="Arial" w:hAnsi="Arial" w:cs="Arial"/>
                <w:bCs/>
                <w:i/>
                <w:color w:val="000000"/>
                <w:sz w:val="20"/>
                <w:szCs w:val="20"/>
                <w:u w:val="single"/>
              </w:rPr>
              <w:t>Anti-</w:t>
            </w:r>
            <w:proofErr w:type="spellStart"/>
            <w:r w:rsidR="00E83EA1">
              <w:rPr>
                <w:rFonts w:ascii="Arial" w:hAnsi="Arial" w:cs="Arial"/>
                <w:bCs/>
                <w:i/>
                <w:color w:val="000000"/>
                <w:sz w:val="20"/>
                <w:szCs w:val="20"/>
                <w:u w:val="single"/>
              </w:rPr>
              <w:t>T.cruzi</w:t>
            </w:r>
            <w:proofErr w:type="spellEnd"/>
            <w:r w:rsidRPr="00561153">
              <w:rPr>
                <w:rFonts w:ascii="Arial" w:hAnsi="Arial" w:cs="Arial"/>
                <w:bCs/>
                <w:i/>
                <w:color w:val="000000"/>
                <w:sz w:val="20"/>
                <w:szCs w:val="20"/>
                <w:u w:val="single"/>
              </w:rPr>
              <w:t xml:space="preserve"> 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reflex</w:t>
            </w:r>
            <w:r w:rsidRPr="00557140">
              <w:rPr>
                <w:rFonts w:ascii="Arial" w:hAnsi="Arial" w:cs="Arial"/>
                <w:bCs/>
                <w:i/>
                <w:color w:val="000000"/>
                <w:sz w:val="20"/>
                <w:szCs w:val="20"/>
              </w:rPr>
              <w:t xml:space="preserve"> </w:t>
            </w:r>
            <w:r>
              <w:rPr>
                <w:rFonts w:ascii="Arial" w:hAnsi="Arial" w:cs="Arial"/>
                <w:bCs/>
                <w:color w:val="000000"/>
                <w:sz w:val="20"/>
                <w:szCs w:val="20"/>
              </w:rPr>
              <w:t>–</w:t>
            </w:r>
            <w:r w:rsidRPr="00557140">
              <w:rPr>
                <w:rFonts w:ascii="Arial" w:hAnsi="Arial" w:cs="Arial"/>
                <w:bCs/>
                <w:color w:val="000000"/>
                <w:sz w:val="20"/>
                <w:szCs w:val="20"/>
              </w:rPr>
              <w:t xml:space="preserve"> </w:t>
            </w:r>
            <w:r w:rsidR="00E83EA1">
              <w:rPr>
                <w:rFonts w:ascii="Arial" w:hAnsi="Arial" w:cs="Arial"/>
                <w:bCs/>
                <w:color w:val="000000"/>
                <w:sz w:val="18"/>
                <w:szCs w:val="18"/>
              </w:rPr>
              <w:t>Abbott Chagas ESA</w:t>
            </w:r>
            <w:r w:rsidRPr="00561153">
              <w:rPr>
                <w:rFonts w:ascii="Arial" w:hAnsi="Arial" w:cs="Arial"/>
                <w:bCs/>
                <w:color w:val="000000"/>
                <w:sz w:val="18"/>
                <w:szCs w:val="18"/>
              </w:rPr>
              <w:t xml:space="preserve"> performed on Repeatedly Reactive samples</w:t>
            </w:r>
          </w:p>
          <w:p w14:paraId="126429FD" w14:textId="77777777" w:rsidR="00442682" w:rsidRPr="00557140" w:rsidRDefault="00442682" w:rsidP="00B817DA">
            <w:pPr>
              <w:pStyle w:val="ListParagraph"/>
              <w:rPr>
                <w:rFonts w:ascii="Arial" w:hAnsi="Arial" w:cs="Arial"/>
                <w:bCs/>
                <w:color w:val="000000"/>
                <w:sz w:val="10"/>
                <w:szCs w:val="10"/>
              </w:rPr>
            </w:pPr>
          </w:p>
          <w:p w14:paraId="27AB8456" w14:textId="7C62B1BE" w:rsidR="00442682" w:rsidRDefault="00442682"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E83EA1">
              <w:rPr>
                <w:rFonts w:ascii="Arial" w:hAnsi="Arial" w:cs="Arial"/>
                <w:bCs/>
                <w:i/>
                <w:color w:val="000000"/>
                <w:sz w:val="20"/>
                <w:szCs w:val="20"/>
                <w:u w:val="single"/>
              </w:rPr>
              <w:t>Anti-</w:t>
            </w:r>
            <w:proofErr w:type="spellStart"/>
            <w:r w:rsidR="00E83EA1">
              <w:rPr>
                <w:rFonts w:ascii="Arial" w:hAnsi="Arial" w:cs="Arial"/>
                <w:bCs/>
                <w:i/>
                <w:color w:val="000000"/>
                <w:sz w:val="20"/>
                <w:szCs w:val="20"/>
                <w:u w:val="single"/>
              </w:rPr>
              <w:t>T.cruzi</w:t>
            </w:r>
            <w:proofErr w:type="spellEnd"/>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no reflex</w:t>
            </w:r>
            <w:r w:rsidRPr="00557140">
              <w:rPr>
                <w:rFonts w:ascii="Arial" w:hAnsi="Arial" w:cs="Arial"/>
                <w:bCs/>
                <w:color w:val="000000"/>
                <w:sz w:val="20"/>
                <w:szCs w:val="20"/>
              </w:rPr>
              <w:t xml:space="preserve"> – </w:t>
            </w:r>
            <w:r w:rsidRPr="00561153">
              <w:rPr>
                <w:rFonts w:ascii="Arial" w:hAnsi="Arial" w:cs="Arial"/>
                <w:bCs/>
                <w:color w:val="000000"/>
                <w:sz w:val="18"/>
                <w:szCs w:val="18"/>
              </w:rPr>
              <w:t>No further testing performed</w:t>
            </w:r>
          </w:p>
          <w:p w14:paraId="7A009E45" w14:textId="77777777" w:rsidR="00442682" w:rsidRPr="00EF2566" w:rsidRDefault="00442682" w:rsidP="00B817DA">
            <w:pPr>
              <w:rPr>
                <w:rFonts w:ascii="Arial" w:hAnsi="Arial" w:cs="Arial"/>
                <w:bCs/>
                <w:color w:val="000000"/>
                <w:sz w:val="16"/>
                <w:szCs w:val="16"/>
              </w:rPr>
            </w:pPr>
          </w:p>
          <w:p w14:paraId="04C4C4C4" w14:textId="77777777" w:rsidR="00442682" w:rsidRPr="001A50E9" w:rsidRDefault="00442682" w:rsidP="00B817DA">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0BBD44E2" w14:textId="77777777" w:rsidR="00442682" w:rsidRPr="001A50E9" w:rsidRDefault="00442682" w:rsidP="00B817DA">
            <w:pPr>
              <w:rPr>
                <w:rFonts w:ascii="Arial" w:hAnsi="Arial" w:cs="Arial"/>
                <w:bCs/>
                <w:color w:val="000000"/>
                <w:sz w:val="16"/>
                <w:szCs w:val="16"/>
              </w:rPr>
            </w:pPr>
            <w:r w:rsidRPr="001A50E9">
              <w:rPr>
                <w:rFonts w:ascii="Arial" w:hAnsi="Arial" w:cs="Arial"/>
                <w:sz w:val="16"/>
                <w:szCs w:val="16"/>
              </w:rPr>
              <w:t>Abbott Laboratories / CMIA Screening</w:t>
            </w:r>
            <w:r w:rsidRPr="001A50E9">
              <w:rPr>
                <w:rFonts w:ascii="Arial" w:hAnsi="Arial" w:cs="Arial"/>
                <w:color w:val="333333"/>
                <w:sz w:val="16"/>
                <w:szCs w:val="16"/>
              </w:rPr>
              <w:br/>
            </w:r>
          </w:p>
          <w:p w14:paraId="770855FC" w14:textId="77777777" w:rsidR="00442682" w:rsidRPr="001A50E9" w:rsidRDefault="00442682" w:rsidP="00B817DA">
            <w:pPr>
              <w:spacing w:after="60"/>
              <w:rPr>
                <w:rFonts w:ascii="Arial" w:hAnsi="Arial" w:cs="Arial"/>
                <w:b/>
                <w:bCs/>
                <w:sz w:val="18"/>
                <w:szCs w:val="18"/>
              </w:rPr>
            </w:pPr>
            <w:r w:rsidRPr="001A50E9">
              <w:rPr>
                <w:rFonts w:ascii="Arial" w:hAnsi="Arial" w:cs="Arial"/>
                <w:b/>
                <w:bCs/>
                <w:sz w:val="18"/>
                <w:szCs w:val="18"/>
              </w:rPr>
              <w:t xml:space="preserve">Testing Days: </w:t>
            </w:r>
          </w:p>
          <w:p w14:paraId="15D7941E" w14:textId="3319D5D2" w:rsidR="00442682" w:rsidRDefault="00442682" w:rsidP="00B817DA">
            <w:pPr>
              <w:rPr>
                <w:rFonts w:ascii="Arial" w:hAnsi="Arial" w:cs="Arial"/>
                <w:sz w:val="16"/>
                <w:szCs w:val="16"/>
              </w:rPr>
            </w:pPr>
            <w:r w:rsidRPr="001A50E9">
              <w:rPr>
                <w:rFonts w:ascii="Arial" w:hAnsi="Arial" w:cs="Arial"/>
                <w:sz w:val="16"/>
                <w:szCs w:val="16"/>
              </w:rPr>
              <w:t>Monday thru Saturday</w:t>
            </w:r>
          </w:p>
          <w:p w14:paraId="012C9A2E" w14:textId="77777777" w:rsidR="00EF2566" w:rsidRPr="001A50E9" w:rsidRDefault="00EF2566" w:rsidP="00B817DA">
            <w:pPr>
              <w:rPr>
                <w:rFonts w:ascii="Arial" w:hAnsi="Arial" w:cs="Arial"/>
                <w:sz w:val="16"/>
                <w:szCs w:val="16"/>
              </w:rPr>
            </w:pPr>
          </w:p>
          <w:p w14:paraId="0A5A0836" w14:textId="77777777" w:rsidR="00442682" w:rsidRPr="001A50E9" w:rsidRDefault="00442682" w:rsidP="00EF2566">
            <w:pPr>
              <w:spacing w:after="60"/>
              <w:rPr>
                <w:rFonts w:ascii="Arial" w:hAnsi="Arial" w:cs="Arial"/>
                <w:b/>
                <w:bCs/>
                <w:sz w:val="18"/>
                <w:szCs w:val="18"/>
              </w:rPr>
            </w:pPr>
            <w:r w:rsidRPr="001A50E9">
              <w:rPr>
                <w:rFonts w:ascii="Arial" w:hAnsi="Arial" w:cs="Arial"/>
                <w:b/>
                <w:bCs/>
                <w:sz w:val="18"/>
                <w:szCs w:val="18"/>
              </w:rPr>
              <w:t>CPT Code:</w:t>
            </w:r>
          </w:p>
          <w:p w14:paraId="3AF9B3C5" w14:textId="172CBC68" w:rsidR="00442682" w:rsidRPr="001A50E9" w:rsidRDefault="00E83EA1" w:rsidP="00B817DA">
            <w:pPr>
              <w:rPr>
                <w:rFonts w:ascii="Arial" w:hAnsi="Arial" w:cs="Arial"/>
                <w:sz w:val="16"/>
                <w:szCs w:val="24"/>
              </w:rPr>
            </w:pPr>
            <w:r>
              <w:rPr>
                <w:rFonts w:ascii="Arial" w:hAnsi="Arial" w:cs="Arial"/>
                <w:sz w:val="16"/>
                <w:szCs w:val="24"/>
              </w:rPr>
              <w:t>86753</w:t>
            </w:r>
          </w:p>
          <w:p w14:paraId="1872503B" w14:textId="77777777" w:rsidR="00442682" w:rsidRPr="00EF2566" w:rsidRDefault="00442682" w:rsidP="00B817DA">
            <w:pPr>
              <w:rPr>
                <w:rFonts w:ascii="Arial" w:hAnsi="Arial" w:cs="Arial"/>
                <w:b/>
                <w:bCs/>
                <w:sz w:val="16"/>
                <w:szCs w:val="16"/>
                <w:u w:val="single"/>
              </w:rPr>
            </w:pPr>
          </w:p>
        </w:tc>
        <w:tc>
          <w:tcPr>
            <w:tcW w:w="5662" w:type="dxa"/>
          </w:tcPr>
          <w:p w14:paraId="747C9BBB" w14:textId="41B56092" w:rsidR="00442682" w:rsidRDefault="00442682"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6B6F4CE4" w14:textId="77777777" w:rsidR="00442682" w:rsidRPr="00337781" w:rsidRDefault="00442682" w:rsidP="00B817DA">
            <w:pPr>
              <w:pStyle w:val="ListParagraph"/>
              <w:ind w:left="526"/>
              <w:rPr>
                <w:rFonts w:ascii="Arial" w:hAnsi="Arial" w:cs="Arial"/>
                <w:b/>
                <w:bCs/>
                <w:sz w:val="10"/>
                <w:szCs w:val="10"/>
              </w:rPr>
            </w:pPr>
          </w:p>
          <w:p w14:paraId="27E5BFB0"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33F79C54" w14:textId="77777777" w:rsidR="00442682" w:rsidRPr="00697A36" w:rsidRDefault="00442682"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 xml:space="preserve">Serum, </w:t>
            </w:r>
            <w:r>
              <w:rPr>
                <w:rFonts w:ascii="Arial" w:hAnsi="Arial" w:cs="Arial"/>
                <w:sz w:val="16"/>
                <w:szCs w:val="24"/>
              </w:rPr>
              <w:t>SST</w:t>
            </w:r>
          </w:p>
          <w:p w14:paraId="3D3510BE" w14:textId="77777777" w:rsidR="00442682" w:rsidRPr="00697A36" w:rsidRDefault="00442682"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(EDTA, lithium heparin, and sodium citrate)</w:t>
            </w:r>
            <w:r>
              <w:rPr>
                <w:rFonts w:ascii="Arial" w:hAnsi="Arial" w:cs="Arial"/>
                <w:color w:val="000000"/>
                <w:sz w:val="16"/>
                <w:szCs w:val="24"/>
              </w:rPr>
              <w:t>, PST</w:t>
            </w:r>
          </w:p>
          <w:p w14:paraId="37D014C7"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44B9E245" w14:textId="6284B808" w:rsidR="00442682" w:rsidRPr="001511E6" w:rsidRDefault="0044268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15-30ºC up to 7 days</w:t>
            </w:r>
          </w:p>
          <w:p w14:paraId="2A2A51F3" w14:textId="1894EFD6" w:rsidR="00442682" w:rsidRPr="001511E6" w:rsidRDefault="0044268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2-8ºC up to 14 days</w:t>
            </w:r>
          </w:p>
          <w:p w14:paraId="3496ABCC" w14:textId="492185D6" w:rsidR="00442682" w:rsidRPr="001511E6" w:rsidRDefault="00442682"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 after 14 days</w:t>
            </w:r>
            <w:r>
              <w:rPr>
                <w:rFonts w:ascii="Arial" w:hAnsi="Arial" w:cs="Arial"/>
                <w:sz w:val="16"/>
                <w:szCs w:val="24"/>
              </w:rPr>
              <w:t xml:space="preserve">, </w:t>
            </w:r>
            <w:r w:rsidR="00F7403A">
              <w:rPr>
                <w:rFonts w:ascii="Arial" w:hAnsi="Arial" w:cs="Arial"/>
                <w:sz w:val="16"/>
                <w:szCs w:val="24"/>
              </w:rPr>
              <w:t>not to exceed</w:t>
            </w:r>
            <w:r>
              <w:rPr>
                <w:rFonts w:ascii="Arial" w:hAnsi="Arial" w:cs="Arial"/>
                <w:sz w:val="16"/>
                <w:szCs w:val="24"/>
              </w:rPr>
              <w:t xml:space="preserve"> </w:t>
            </w:r>
            <w:r w:rsidRPr="001511E6">
              <w:rPr>
                <w:rFonts w:ascii="Arial" w:hAnsi="Arial" w:cs="Arial"/>
                <w:sz w:val="16"/>
                <w:szCs w:val="24"/>
              </w:rPr>
              <w:t>3 months</w:t>
            </w:r>
          </w:p>
          <w:p w14:paraId="134986C1" w14:textId="77777777" w:rsidR="00442682" w:rsidRDefault="0044268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6 Freeze/Thaw cycles</w:t>
            </w:r>
          </w:p>
          <w:p w14:paraId="06C36532" w14:textId="77777777" w:rsidR="00442682" w:rsidRPr="008F53AD" w:rsidRDefault="00442682" w:rsidP="00B817DA">
            <w:pPr>
              <w:pStyle w:val="ListParagraph"/>
              <w:spacing w:before="60"/>
              <w:rPr>
                <w:rFonts w:ascii="Arial" w:hAnsi="Arial" w:cs="Arial"/>
                <w:sz w:val="8"/>
                <w:szCs w:val="8"/>
              </w:rPr>
            </w:pPr>
          </w:p>
          <w:p w14:paraId="110DE2CB"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5CC23EFD" w14:textId="77777777" w:rsidR="00442682" w:rsidRDefault="00442682"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A</w:t>
            </w:r>
            <w:r w:rsidRPr="009D58BE">
              <w:rPr>
                <w:rFonts w:ascii="Arial" w:hAnsi="Arial" w:cs="Arial"/>
                <w:color w:val="000000"/>
                <w:sz w:val="16"/>
                <w:szCs w:val="24"/>
              </w:rPr>
              <w:t>mbient (up to 30ºC) up to 7 days</w:t>
            </w:r>
          </w:p>
          <w:p w14:paraId="22F7676C" w14:textId="24C1B1EC" w:rsidR="00442682" w:rsidRDefault="00442682"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efrigerated (2-8ºC) up to 14 days</w:t>
            </w:r>
          </w:p>
          <w:p w14:paraId="08476936" w14:textId="09564958" w:rsidR="00442682" w:rsidRDefault="00442682" w:rsidP="00B817DA">
            <w:pPr>
              <w:pStyle w:val="ListParagraph"/>
              <w:numPr>
                <w:ilvl w:val="0"/>
                <w:numId w:val="6"/>
              </w:numPr>
              <w:ind w:hanging="104"/>
              <w:rPr>
                <w:rFonts w:ascii="Arial" w:hAnsi="Arial" w:cs="Arial"/>
                <w:b/>
                <w:bCs/>
                <w:sz w:val="28"/>
                <w:szCs w:val="28"/>
                <w:u w:val="single"/>
              </w:rPr>
            </w:pPr>
            <w:r>
              <w:rPr>
                <w:rFonts w:ascii="Arial" w:hAnsi="Arial" w:cs="Arial"/>
                <w:color w:val="000000"/>
                <w:sz w:val="16"/>
                <w:szCs w:val="24"/>
              </w:rPr>
              <w:t xml:space="preserve"> </w:t>
            </w:r>
            <w:r w:rsidRPr="006607A9">
              <w:rPr>
                <w:rFonts w:ascii="Arial" w:hAnsi="Arial" w:cs="Arial"/>
                <w:color w:val="000000"/>
                <w:sz w:val="16"/>
                <w:szCs w:val="24"/>
              </w:rPr>
              <w:t>Frozen (</w:t>
            </w:r>
            <w:r w:rsidRPr="00697A36">
              <w:sym w:font="Symbol" w:char="F0A3"/>
            </w:r>
            <w:r w:rsidRPr="006607A9">
              <w:rPr>
                <w:rFonts w:ascii="Arial" w:hAnsi="Arial" w:cs="Arial"/>
                <w:color w:val="000000"/>
                <w:sz w:val="16"/>
                <w:szCs w:val="24"/>
              </w:rPr>
              <w:t xml:space="preserve"> -20ºC) </w:t>
            </w:r>
            <w:r w:rsidR="00674A74" w:rsidRPr="001511E6">
              <w:rPr>
                <w:rFonts w:ascii="Arial" w:hAnsi="Arial" w:cs="Arial"/>
                <w:sz w:val="16"/>
                <w:szCs w:val="24"/>
              </w:rPr>
              <w:t>after 14 days</w:t>
            </w:r>
            <w:r w:rsidR="00674A74">
              <w:rPr>
                <w:rFonts w:ascii="Arial" w:hAnsi="Arial" w:cs="Arial"/>
                <w:sz w:val="16"/>
                <w:szCs w:val="24"/>
              </w:rPr>
              <w:t xml:space="preserve">, not to exceed </w:t>
            </w:r>
            <w:r w:rsidR="00674A74" w:rsidRPr="001511E6">
              <w:rPr>
                <w:rFonts w:ascii="Arial" w:hAnsi="Arial" w:cs="Arial"/>
                <w:sz w:val="16"/>
                <w:szCs w:val="24"/>
              </w:rPr>
              <w:t>3 months</w:t>
            </w:r>
          </w:p>
        </w:tc>
      </w:tr>
      <w:tr w:rsidR="00442682" w:rsidRPr="00391DEC" w14:paraId="03B0EA93" w14:textId="77777777" w:rsidTr="00B817DA">
        <w:trPr>
          <w:trHeight w:val="331"/>
        </w:trPr>
        <w:tc>
          <w:tcPr>
            <w:tcW w:w="11323" w:type="dxa"/>
            <w:gridSpan w:val="2"/>
            <w:shd w:val="clear" w:color="auto" w:fill="F2F2F2" w:themeFill="background1" w:themeFillShade="F2"/>
            <w:vAlign w:val="center"/>
          </w:tcPr>
          <w:p w14:paraId="19EBBCA6" w14:textId="56364BF2" w:rsidR="00442682" w:rsidRPr="00391DEC" w:rsidRDefault="00442682" w:rsidP="00442682">
            <w:pPr>
              <w:keepNext/>
              <w:outlineLvl w:val="2"/>
              <w:rPr>
                <w:rFonts w:ascii="Arial" w:hAnsi="Arial" w:cs="Arial"/>
                <w:b/>
                <w:bCs/>
                <w:sz w:val="18"/>
                <w:szCs w:val="18"/>
              </w:rPr>
            </w:pPr>
            <w:r w:rsidRPr="00F333EB">
              <w:rPr>
                <w:rFonts w:ascii="Arial" w:hAnsi="Arial" w:cs="Arial"/>
                <w:b/>
                <w:bCs/>
                <w:szCs w:val="24"/>
              </w:rPr>
              <w:t xml:space="preserve">Trypanosoma </w:t>
            </w:r>
            <w:proofErr w:type="spellStart"/>
            <w:r w:rsidRPr="00F333EB">
              <w:rPr>
                <w:rFonts w:ascii="Arial" w:hAnsi="Arial" w:cs="Arial"/>
                <w:b/>
                <w:bCs/>
                <w:szCs w:val="24"/>
              </w:rPr>
              <w:t>cruzi</w:t>
            </w:r>
            <w:proofErr w:type="spellEnd"/>
            <w:r>
              <w:rPr>
                <w:rFonts w:ascii="Arial" w:hAnsi="Arial" w:cs="Arial"/>
                <w:b/>
                <w:bCs/>
                <w:szCs w:val="24"/>
              </w:rPr>
              <w:t xml:space="preserve"> (E coli, Recombinant) Antigen </w:t>
            </w:r>
            <w:r w:rsidRPr="00F333EB">
              <w:rPr>
                <w:rFonts w:ascii="Arial" w:hAnsi="Arial" w:cs="Arial"/>
                <w:b/>
                <w:szCs w:val="24"/>
              </w:rPr>
              <w:t>(</w:t>
            </w:r>
            <w:r>
              <w:rPr>
                <w:rFonts w:ascii="Arial" w:hAnsi="Arial" w:cs="Arial"/>
                <w:b/>
                <w:szCs w:val="24"/>
              </w:rPr>
              <w:t>Abbott Chagas</w:t>
            </w:r>
            <w:r w:rsidR="00E83EA1">
              <w:rPr>
                <w:rFonts w:ascii="Arial" w:hAnsi="Arial" w:cs="Arial"/>
                <w:b/>
                <w:szCs w:val="24"/>
              </w:rPr>
              <w:t xml:space="preserve"> ESA</w:t>
            </w:r>
            <w:r w:rsidRPr="00F333EB">
              <w:rPr>
                <w:rFonts w:ascii="Arial" w:hAnsi="Arial" w:cs="Arial"/>
                <w:b/>
                <w:szCs w:val="24"/>
              </w:rPr>
              <w:t>)</w:t>
            </w:r>
            <w:r>
              <w:rPr>
                <w:rFonts w:ascii="Arial" w:hAnsi="Arial" w:cs="Arial"/>
                <w:b/>
                <w:szCs w:val="24"/>
              </w:rPr>
              <w:t xml:space="preserve"> </w:t>
            </w:r>
            <w:r>
              <w:rPr>
                <w:rFonts w:ascii="Arial" w:hAnsi="Arial" w:cs="Arial"/>
                <w:b/>
                <w:color w:val="000000"/>
                <w:szCs w:val="24"/>
              </w:rPr>
              <w:t>(Confirmatory)</w:t>
            </w:r>
          </w:p>
        </w:tc>
      </w:tr>
      <w:tr w:rsidR="00442682" w:rsidRPr="00DD5C0C" w14:paraId="0BF8C9B8" w14:textId="77777777" w:rsidTr="00B817DA">
        <w:trPr>
          <w:trHeight w:val="3122"/>
        </w:trPr>
        <w:tc>
          <w:tcPr>
            <w:tcW w:w="5661" w:type="dxa"/>
          </w:tcPr>
          <w:p w14:paraId="3523BAB5" w14:textId="77777777" w:rsidR="00442682" w:rsidRDefault="00442682" w:rsidP="00B817DA">
            <w:pPr>
              <w:rPr>
                <w:rFonts w:ascii="Arial" w:hAnsi="Arial" w:cs="Arial"/>
                <w:bCs/>
                <w:color w:val="000000"/>
                <w:sz w:val="16"/>
                <w:szCs w:val="16"/>
              </w:rPr>
            </w:pPr>
          </w:p>
          <w:p w14:paraId="36BE7929" w14:textId="77777777" w:rsidR="00442682" w:rsidRPr="00561153" w:rsidRDefault="00442682"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443AF7B4" w14:textId="343D5305" w:rsidR="00442682" w:rsidRPr="00561153" w:rsidRDefault="00442682"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E83EA1">
              <w:rPr>
                <w:rFonts w:ascii="Arial" w:hAnsi="Arial" w:cs="Arial"/>
                <w:bCs/>
                <w:i/>
                <w:color w:val="000000"/>
                <w:sz w:val="20"/>
                <w:szCs w:val="20"/>
                <w:u w:val="single"/>
              </w:rPr>
              <w:t>Abbott Chagas ESA</w:t>
            </w:r>
          </w:p>
          <w:p w14:paraId="253D9E1E" w14:textId="77777777" w:rsidR="00442682" w:rsidRPr="00CC4565" w:rsidRDefault="00442682" w:rsidP="00B817DA">
            <w:pPr>
              <w:rPr>
                <w:rFonts w:ascii="Arial" w:hAnsi="Arial" w:cs="Arial"/>
                <w:bCs/>
                <w:color w:val="000000"/>
                <w:sz w:val="16"/>
                <w:szCs w:val="16"/>
              </w:rPr>
            </w:pPr>
          </w:p>
          <w:p w14:paraId="47E7A3B0" w14:textId="77777777" w:rsidR="00442682" w:rsidRPr="00561153" w:rsidRDefault="00442682"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1C7F7905" w14:textId="39FD6374" w:rsidR="00442682" w:rsidRPr="002A4250" w:rsidRDefault="00E83EA1" w:rsidP="00B817DA">
            <w:pPr>
              <w:rPr>
                <w:rFonts w:ascii="Arial" w:hAnsi="Arial" w:cs="Arial"/>
                <w:sz w:val="16"/>
                <w:szCs w:val="16"/>
              </w:rPr>
            </w:pPr>
            <w:r>
              <w:rPr>
                <w:rFonts w:ascii="Arial" w:hAnsi="Arial" w:cs="Arial"/>
                <w:sz w:val="16"/>
                <w:szCs w:val="16"/>
              </w:rPr>
              <w:t>Abbott Laboratories</w:t>
            </w:r>
            <w:r w:rsidR="00442682" w:rsidRPr="002A4250">
              <w:rPr>
                <w:rFonts w:ascii="Arial" w:hAnsi="Arial" w:cs="Arial"/>
                <w:sz w:val="16"/>
                <w:szCs w:val="16"/>
              </w:rPr>
              <w:t xml:space="preserve"> / </w:t>
            </w:r>
            <w:r>
              <w:rPr>
                <w:rFonts w:ascii="Arial" w:hAnsi="Arial" w:cs="Arial"/>
                <w:sz w:val="16"/>
                <w:szCs w:val="16"/>
              </w:rPr>
              <w:t>Enzyme Strip Assay</w:t>
            </w:r>
          </w:p>
          <w:p w14:paraId="615285BD" w14:textId="77777777" w:rsidR="00442682" w:rsidRPr="00561153" w:rsidRDefault="00442682" w:rsidP="00B817DA">
            <w:pPr>
              <w:rPr>
                <w:rFonts w:ascii="Arial" w:hAnsi="Arial" w:cs="Arial"/>
                <w:bCs/>
                <w:color w:val="000000"/>
                <w:sz w:val="16"/>
                <w:szCs w:val="16"/>
              </w:rPr>
            </w:pPr>
          </w:p>
          <w:p w14:paraId="35E18418" w14:textId="77777777" w:rsidR="00442682" w:rsidRPr="00561153" w:rsidRDefault="00442682"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27955DCB" w14:textId="6D6F4D5C" w:rsidR="00442682" w:rsidRDefault="00E83EA1" w:rsidP="00B817DA">
            <w:pPr>
              <w:rPr>
                <w:rFonts w:ascii="Arial" w:hAnsi="Arial" w:cs="Arial"/>
                <w:sz w:val="16"/>
                <w:szCs w:val="16"/>
              </w:rPr>
            </w:pPr>
            <w:r>
              <w:rPr>
                <w:rFonts w:ascii="Arial" w:hAnsi="Arial" w:cs="Arial"/>
                <w:sz w:val="16"/>
                <w:szCs w:val="16"/>
              </w:rPr>
              <w:t>Thursday, full runs only</w:t>
            </w:r>
          </w:p>
          <w:p w14:paraId="61F7B3C9" w14:textId="77777777" w:rsidR="00EF2566" w:rsidRDefault="00EF2566" w:rsidP="00B817DA">
            <w:pPr>
              <w:rPr>
                <w:rFonts w:ascii="Arial" w:hAnsi="Arial" w:cs="Arial"/>
                <w:sz w:val="16"/>
                <w:szCs w:val="16"/>
              </w:rPr>
            </w:pPr>
          </w:p>
          <w:p w14:paraId="283BFCC1" w14:textId="77777777" w:rsidR="00442682" w:rsidRPr="00F7403A" w:rsidRDefault="00442682" w:rsidP="00EF2566">
            <w:pPr>
              <w:spacing w:after="60"/>
              <w:rPr>
                <w:rFonts w:ascii="Arial" w:hAnsi="Arial" w:cs="Arial"/>
                <w:b/>
                <w:bCs/>
                <w:sz w:val="18"/>
                <w:szCs w:val="18"/>
              </w:rPr>
            </w:pPr>
            <w:r w:rsidRPr="00F7403A">
              <w:rPr>
                <w:rFonts w:ascii="Arial" w:hAnsi="Arial" w:cs="Arial"/>
                <w:b/>
                <w:bCs/>
                <w:sz w:val="18"/>
                <w:szCs w:val="18"/>
              </w:rPr>
              <w:t>CPT Code:</w:t>
            </w:r>
          </w:p>
          <w:p w14:paraId="205C40F2" w14:textId="7A3BEBAB" w:rsidR="00442682" w:rsidRDefault="00F7403A" w:rsidP="00B817DA">
            <w:pPr>
              <w:rPr>
                <w:rFonts w:ascii="Arial" w:hAnsi="Arial" w:cs="Arial"/>
                <w:sz w:val="16"/>
                <w:szCs w:val="24"/>
              </w:rPr>
            </w:pPr>
            <w:r>
              <w:rPr>
                <w:rFonts w:ascii="Arial" w:hAnsi="Arial" w:cs="Arial"/>
                <w:sz w:val="16"/>
                <w:szCs w:val="24"/>
              </w:rPr>
              <w:t>86753</w:t>
            </w:r>
          </w:p>
          <w:p w14:paraId="0E344CAC" w14:textId="6755B4E7" w:rsidR="00442682" w:rsidRDefault="00442682" w:rsidP="00B817DA">
            <w:pPr>
              <w:rPr>
                <w:rFonts w:ascii="Arial" w:hAnsi="Arial" w:cs="Arial"/>
                <w:b/>
                <w:sz w:val="16"/>
                <w:szCs w:val="24"/>
              </w:rPr>
            </w:pPr>
          </w:p>
          <w:p w14:paraId="5E09DED4" w14:textId="0A087043" w:rsidR="005458D7" w:rsidRDefault="005458D7" w:rsidP="00B817DA">
            <w:pPr>
              <w:rPr>
                <w:rFonts w:ascii="Arial" w:hAnsi="Arial" w:cs="Arial"/>
                <w:b/>
                <w:sz w:val="16"/>
                <w:szCs w:val="24"/>
              </w:rPr>
            </w:pPr>
          </w:p>
          <w:p w14:paraId="00C77A68" w14:textId="7FAFA6DE" w:rsidR="00FB3FBE" w:rsidRDefault="00FB3FBE" w:rsidP="00B817DA">
            <w:pPr>
              <w:rPr>
                <w:rFonts w:ascii="Arial" w:hAnsi="Arial" w:cs="Arial"/>
                <w:b/>
                <w:sz w:val="16"/>
                <w:szCs w:val="24"/>
              </w:rPr>
            </w:pPr>
          </w:p>
          <w:p w14:paraId="10A1909B" w14:textId="77777777" w:rsidR="00FB3FBE" w:rsidRDefault="00FB3FBE" w:rsidP="00B817DA">
            <w:pPr>
              <w:rPr>
                <w:rFonts w:ascii="Arial" w:hAnsi="Arial" w:cs="Arial"/>
                <w:b/>
                <w:sz w:val="16"/>
                <w:szCs w:val="24"/>
              </w:rPr>
            </w:pPr>
          </w:p>
          <w:p w14:paraId="5BD547B6" w14:textId="77777777" w:rsidR="005458D7" w:rsidRDefault="005458D7" w:rsidP="00B817DA">
            <w:pPr>
              <w:rPr>
                <w:rFonts w:ascii="Arial" w:hAnsi="Arial" w:cs="Arial"/>
                <w:b/>
                <w:sz w:val="16"/>
                <w:szCs w:val="24"/>
              </w:rPr>
            </w:pPr>
          </w:p>
          <w:p w14:paraId="076E2446" w14:textId="77777777" w:rsidR="00442682" w:rsidRPr="002A4250" w:rsidRDefault="00442682" w:rsidP="00B817DA">
            <w:pPr>
              <w:shd w:val="clear" w:color="auto" w:fill="F2F2F2" w:themeFill="background1" w:themeFillShade="F2"/>
              <w:jc w:val="center"/>
              <w:rPr>
                <w:rFonts w:ascii="Arial" w:hAnsi="Arial" w:cs="Arial"/>
                <w:b/>
                <w:i/>
                <w:sz w:val="20"/>
              </w:rPr>
            </w:pPr>
            <w:r w:rsidRPr="002A4250">
              <w:rPr>
                <w:rFonts w:ascii="Arial" w:hAnsi="Arial" w:cs="Arial"/>
                <w:b/>
                <w:i/>
                <w:sz w:val="20"/>
              </w:rPr>
              <w:t>Sent to Creative Testing Solutions for testing</w:t>
            </w:r>
          </w:p>
          <w:p w14:paraId="27725757" w14:textId="77777777" w:rsidR="00442682" w:rsidRPr="00561153" w:rsidRDefault="00442682" w:rsidP="00B817DA">
            <w:pPr>
              <w:rPr>
                <w:rFonts w:ascii="Arial" w:hAnsi="Arial" w:cs="Arial"/>
                <w:b/>
                <w:color w:val="000000"/>
                <w:sz w:val="16"/>
                <w:szCs w:val="16"/>
              </w:rPr>
            </w:pPr>
          </w:p>
        </w:tc>
        <w:tc>
          <w:tcPr>
            <w:tcW w:w="5662" w:type="dxa"/>
          </w:tcPr>
          <w:p w14:paraId="688D6A23" w14:textId="3DD030FE" w:rsidR="00442682" w:rsidRDefault="00442682"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142DB023" w14:textId="77777777" w:rsidR="00442682" w:rsidRPr="00337781" w:rsidRDefault="00442682" w:rsidP="00B817DA">
            <w:pPr>
              <w:pStyle w:val="ListParagraph"/>
              <w:ind w:left="526"/>
              <w:rPr>
                <w:rFonts w:ascii="Arial" w:hAnsi="Arial" w:cs="Arial"/>
                <w:b/>
                <w:bCs/>
                <w:sz w:val="10"/>
                <w:szCs w:val="10"/>
              </w:rPr>
            </w:pPr>
          </w:p>
          <w:p w14:paraId="37CAE603"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7DE6DCE0" w14:textId="34C1C2DE" w:rsidR="00442682" w:rsidRPr="00697A36" w:rsidRDefault="00442682"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Serum</w:t>
            </w:r>
            <w:r w:rsidR="00E24114">
              <w:rPr>
                <w:rFonts w:ascii="Arial" w:hAnsi="Arial" w:cs="Arial"/>
                <w:sz w:val="16"/>
                <w:szCs w:val="24"/>
              </w:rPr>
              <w:t>, SST</w:t>
            </w:r>
          </w:p>
          <w:p w14:paraId="1CB46AC6" w14:textId="23EF1602" w:rsidR="00442682" w:rsidRPr="00350B81" w:rsidRDefault="00442682" w:rsidP="00B817DA">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w:t>
            </w:r>
            <w:r w:rsidR="00E24114" w:rsidRPr="00F333EB">
              <w:rPr>
                <w:rFonts w:ascii="Arial" w:hAnsi="Arial" w:cs="Arial"/>
                <w:sz w:val="16"/>
                <w:szCs w:val="24"/>
              </w:rPr>
              <w:t>EDTA, potassium oxalate, sodium citrate, ACD-A, ACD-B, CP2D, CPD, or CPDA-1 anticoagulants or collected from segmented tubing</w:t>
            </w:r>
            <w:r w:rsidRPr="00697A36">
              <w:rPr>
                <w:rFonts w:ascii="Arial" w:hAnsi="Arial" w:cs="Arial"/>
                <w:color w:val="000000"/>
                <w:sz w:val="16"/>
                <w:szCs w:val="24"/>
              </w:rPr>
              <w:t>)</w:t>
            </w:r>
          </w:p>
          <w:p w14:paraId="5070E8E6" w14:textId="650326F7" w:rsidR="00442682" w:rsidRPr="00697A36" w:rsidRDefault="00180E22" w:rsidP="00B817DA">
            <w:pPr>
              <w:numPr>
                <w:ilvl w:val="0"/>
                <w:numId w:val="4"/>
              </w:numPr>
              <w:ind w:hanging="104"/>
              <w:rPr>
                <w:rFonts w:ascii="Arial" w:hAnsi="Arial" w:cs="Arial"/>
                <w:sz w:val="16"/>
                <w:szCs w:val="24"/>
              </w:rPr>
            </w:pPr>
            <w:r>
              <w:rPr>
                <w:rFonts w:ascii="Arial" w:hAnsi="Arial" w:cs="Arial"/>
                <w:b/>
                <w:bCs/>
                <w:color w:val="000000"/>
                <w:sz w:val="16"/>
                <w:szCs w:val="24"/>
              </w:rPr>
              <w:t xml:space="preserve"> </w:t>
            </w:r>
            <w:r w:rsidR="00907900">
              <w:rPr>
                <w:rFonts w:ascii="Arial" w:hAnsi="Arial" w:cs="Arial"/>
                <w:b/>
                <w:bCs/>
                <w:color w:val="000000"/>
                <w:sz w:val="16"/>
                <w:szCs w:val="24"/>
              </w:rPr>
              <w:t>DO</w:t>
            </w:r>
            <w:r w:rsidR="00E24114" w:rsidRPr="00E24114">
              <w:rPr>
                <w:rFonts w:ascii="Arial" w:hAnsi="Arial" w:cs="Arial"/>
                <w:b/>
                <w:bCs/>
                <w:color w:val="000000"/>
                <w:sz w:val="16"/>
                <w:szCs w:val="24"/>
              </w:rPr>
              <w:t xml:space="preserve"> </w:t>
            </w:r>
            <w:r w:rsidR="00907900">
              <w:rPr>
                <w:rFonts w:ascii="Arial" w:hAnsi="Arial" w:cs="Arial"/>
                <w:b/>
                <w:bCs/>
                <w:color w:val="000000"/>
                <w:sz w:val="16"/>
                <w:szCs w:val="24"/>
              </w:rPr>
              <w:t>NOT</w:t>
            </w:r>
            <w:r w:rsidR="00E24114">
              <w:rPr>
                <w:rFonts w:ascii="Arial" w:hAnsi="Arial" w:cs="Arial"/>
                <w:color w:val="000000"/>
                <w:sz w:val="16"/>
                <w:szCs w:val="24"/>
              </w:rPr>
              <w:t xml:space="preserve"> use specimens collected in Heparin</w:t>
            </w:r>
          </w:p>
          <w:p w14:paraId="16A39786"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288D9E16" w14:textId="44FAC605" w:rsidR="00AF04B7" w:rsidRDefault="00180E22"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AF04B7" w:rsidRPr="00697A36">
              <w:rPr>
                <w:rFonts w:ascii="Arial" w:hAnsi="Arial" w:cs="Arial"/>
                <w:color w:val="000000"/>
                <w:sz w:val="16"/>
                <w:szCs w:val="24"/>
              </w:rPr>
              <w:sym w:font="Symbol" w:char="F0A3"/>
            </w:r>
            <w:r w:rsidR="00AF04B7">
              <w:rPr>
                <w:rFonts w:ascii="Arial" w:hAnsi="Arial" w:cs="Arial"/>
                <w:color w:val="000000"/>
                <w:sz w:val="16"/>
                <w:szCs w:val="24"/>
              </w:rPr>
              <w:t xml:space="preserve"> </w:t>
            </w:r>
            <w:r w:rsidR="00AF04B7" w:rsidRPr="001511E6">
              <w:rPr>
                <w:rFonts w:ascii="Arial" w:hAnsi="Arial" w:cs="Arial"/>
                <w:sz w:val="16"/>
                <w:szCs w:val="24"/>
              </w:rPr>
              <w:t>30ºC</w:t>
            </w:r>
            <w:r w:rsidR="00AF04B7">
              <w:rPr>
                <w:rFonts w:ascii="Arial" w:hAnsi="Arial" w:cs="Arial"/>
                <w:sz w:val="16"/>
                <w:szCs w:val="24"/>
              </w:rPr>
              <w:t xml:space="preserve"> up to 7 days</w:t>
            </w:r>
          </w:p>
          <w:p w14:paraId="381B0066" w14:textId="638B840F" w:rsidR="00AF04B7" w:rsidRPr="001511E6" w:rsidRDefault="00180E22" w:rsidP="00AF04B7">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AF04B7" w:rsidRPr="001511E6">
              <w:rPr>
                <w:rFonts w:ascii="Arial" w:hAnsi="Arial" w:cs="Arial"/>
                <w:sz w:val="16"/>
                <w:szCs w:val="24"/>
              </w:rPr>
              <w:t xml:space="preserve">2-8ºC up to </w:t>
            </w:r>
            <w:r w:rsidR="00AF04B7">
              <w:rPr>
                <w:rFonts w:ascii="Arial" w:hAnsi="Arial" w:cs="Arial"/>
                <w:sz w:val="16"/>
                <w:szCs w:val="24"/>
              </w:rPr>
              <w:t>14</w:t>
            </w:r>
            <w:r w:rsidR="00AF04B7" w:rsidRPr="001511E6">
              <w:rPr>
                <w:rFonts w:ascii="Arial" w:hAnsi="Arial" w:cs="Arial"/>
                <w:sz w:val="16"/>
                <w:szCs w:val="24"/>
              </w:rPr>
              <w:t xml:space="preserve"> days</w:t>
            </w:r>
          </w:p>
          <w:p w14:paraId="7EEB0B5D" w14:textId="4275B266" w:rsidR="00AF04B7" w:rsidRDefault="00AF04B7" w:rsidP="00AF04B7">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 xml:space="preserve">-20ºC </w:t>
            </w:r>
            <w:r w:rsidR="008A3627">
              <w:rPr>
                <w:rFonts w:ascii="Arial" w:hAnsi="Arial" w:cs="Arial"/>
                <w:sz w:val="16"/>
                <w:szCs w:val="24"/>
              </w:rPr>
              <w:t>after 14 days, not to exceed</w:t>
            </w:r>
            <w:r>
              <w:rPr>
                <w:rFonts w:ascii="Arial" w:hAnsi="Arial" w:cs="Arial"/>
                <w:sz w:val="16"/>
                <w:szCs w:val="24"/>
              </w:rPr>
              <w:t xml:space="preserve"> 2 months</w:t>
            </w:r>
          </w:p>
          <w:p w14:paraId="200724EF" w14:textId="77777777" w:rsidR="00442682" w:rsidRPr="00350B81" w:rsidRDefault="00442682" w:rsidP="00B817DA">
            <w:pPr>
              <w:pStyle w:val="ListParagraph"/>
              <w:spacing w:before="60"/>
              <w:rPr>
                <w:rFonts w:ascii="Arial" w:hAnsi="Arial" w:cs="Arial"/>
                <w:sz w:val="10"/>
                <w:szCs w:val="10"/>
              </w:rPr>
            </w:pPr>
          </w:p>
          <w:p w14:paraId="4D209AFF"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3A80A04E" w14:textId="77777777" w:rsidR="00AF04B7" w:rsidRDefault="00442682" w:rsidP="00AF04B7">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sidR="00AF04B7">
              <w:rPr>
                <w:rFonts w:ascii="Arial" w:hAnsi="Arial" w:cs="Arial"/>
                <w:color w:val="000000"/>
                <w:sz w:val="16"/>
                <w:szCs w:val="24"/>
              </w:rPr>
              <w:t>A</w:t>
            </w:r>
            <w:r w:rsidR="00AF04B7" w:rsidRPr="009D58BE">
              <w:rPr>
                <w:rFonts w:ascii="Arial" w:hAnsi="Arial" w:cs="Arial"/>
                <w:color w:val="000000"/>
                <w:sz w:val="16"/>
                <w:szCs w:val="24"/>
              </w:rPr>
              <w:t>mbient (up to 30ºC) up to 7 days</w:t>
            </w:r>
          </w:p>
          <w:p w14:paraId="7392AF58" w14:textId="3849D942" w:rsidR="00AF04B7" w:rsidRDefault="00AF04B7" w:rsidP="00AF04B7">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efrigerated (2-8ºC) up to 14 days</w:t>
            </w:r>
          </w:p>
          <w:p w14:paraId="3166B590" w14:textId="7A560FE8" w:rsidR="00E24114" w:rsidRPr="00AF04B7" w:rsidRDefault="00180E22" w:rsidP="00AF04B7">
            <w:pPr>
              <w:pStyle w:val="ListParagraph"/>
              <w:numPr>
                <w:ilvl w:val="0"/>
                <w:numId w:val="6"/>
              </w:numPr>
              <w:ind w:hanging="104"/>
              <w:rPr>
                <w:rFonts w:ascii="Arial" w:hAnsi="Arial" w:cs="Arial"/>
                <w:b/>
                <w:bCs/>
                <w:sz w:val="16"/>
                <w:szCs w:val="24"/>
              </w:rPr>
            </w:pPr>
            <w:r>
              <w:rPr>
                <w:rFonts w:ascii="Arial" w:hAnsi="Arial" w:cs="Arial"/>
                <w:color w:val="000000"/>
                <w:sz w:val="16"/>
                <w:szCs w:val="24"/>
              </w:rPr>
              <w:t xml:space="preserve"> </w:t>
            </w:r>
            <w:r w:rsidR="00AF04B7">
              <w:rPr>
                <w:rFonts w:ascii="Arial" w:hAnsi="Arial" w:cs="Arial"/>
                <w:color w:val="000000"/>
                <w:sz w:val="16"/>
                <w:szCs w:val="24"/>
              </w:rPr>
              <w:t xml:space="preserve">Frozen </w:t>
            </w:r>
            <w:r w:rsidR="00AF04B7" w:rsidRPr="006607A9">
              <w:rPr>
                <w:rFonts w:ascii="Arial" w:hAnsi="Arial" w:cs="Arial"/>
                <w:color w:val="000000"/>
                <w:sz w:val="16"/>
                <w:szCs w:val="24"/>
              </w:rPr>
              <w:t>(</w:t>
            </w:r>
            <w:r w:rsidR="00AF04B7" w:rsidRPr="00697A36">
              <w:sym w:font="Symbol" w:char="F0A3"/>
            </w:r>
            <w:r w:rsidR="00AF04B7" w:rsidRPr="006607A9">
              <w:rPr>
                <w:rFonts w:ascii="Arial" w:hAnsi="Arial" w:cs="Arial"/>
                <w:color w:val="000000"/>
                <w:sz w:val="16"/>
                <w:szCs w:val="24"/>
              </w:rPr>
              <w:t xml:space="preserve"> -20ºC) </w:t>
            </w:r>
            <w:r w:rsidR="008A3627">
              <w:rPr>
                <w:rFonts w:ascii="Arial" w:hAnsi="Arial" w:cs="Arial"/>
                <w:sz w:val="16"/>
                <w:szCs w:val="24"/>
              </w:rPr>
              <w:t>after 14 days, not to exceed 2 months</w:t>
            </w:r>
          </w:p>
          <w:p w14:paraId="68FEA47A" w14:textId="325992EF" w:rsidR="00AF04B7" w:rsidRPr="00DD5C0C" w:rsidRDefault="00AF04B7" w:rsidP="00AF04B7">
            <w:pPr>
              <w:pStyle w:val="ListParagraph"/>
              <w:rPr>
                <w:rFonts w:ascii="Arial" w:hAnsi="Arial" w:cs="Arial"/>
                <w:b/>
                <w:bCs/>
                <w:sz w:val="16"/>
                <w:szCs w:val="24"/>
              </w:rPr>
            </w:pPr>
          </w:p>
        </w:tc>
      </w:tr>
      <w:tr w:rsidR="00442682" w:rsidRPr="00EB671D" w14:paraId="7DF8CD86" w14:textId="77777777" w:rsidTr="00B817DA">
        <w:trPr>
          <w:trHeight w:val="331"/>
        </w:trPr>
        <w:tc>
          <w:tcPr>
            <w:tcW w:w="11323" w:type="dxa"/>
            <w:gridSpan w:val="2"/>
            <w:shd w:val="clear" w:color="auto" w:fill="F2F2F2" w:themeFill="background1" w:themeFillShade="F2"/>
          </w:tcPr>
          <w:p w14:paraId="625F52D0" w14:textId="28121FE9" w:rsidR="00442682" w:rsidRPr="00EB671D" w:rsidRDefault="00442682" w:rsidP="00442682">
            <w:pPr>
              <w:keepNext/>
              <w:outlineLvl w:val="2"/>
              <w:rPr>
                <w:rFonts w:ascii="Arial" w:hAnsi="Arial" w:cs="Arial"/>
                <w:b/>
                <w:bCs/>
                <w:sz w:val="18"/>
                <w:szCs w:val="18"/>
              </w:rPr>
            </w:pPr>
            <w:r w:rsidRPr="00F333EB">
              <w:rPr>
                <w:rFonts w:ascii="Arial" w:hAnsi="Arial" w:cs="Arial"/>
                <w:b/>
                <w:bCs/>
                <w:szCs w:val="24"/>
              </w:rPr>
              <w:t xml:space="preserve">Antibody to Trypanosoma </w:t>
            </w:r>
            <w:proofErr w:type="spellStart"/>
            <w:r w:rsidRPr="00F333EB">
              <w:rPr>
                <w:rFonts w:ascii="Arial" w:hAnsi="Arial" w:cs="Arial"/>
                <w:b/>
                <w:bCs/>
                <w:szCs w:val="24"/>
              </w:rPr>
              <w:t>cruzi</w:t>
            </w:r>
            <w:proofErr w:type="spellEnd"/>
            <w:r>
              <w:rPr>
                <w:rFonts w:ascii="Arial" w:hAnsi="Arial" w:cs="Arial"/>
                <w:b/>
                <w:bCs/>
                <w:szCs w:val="24"/>
              </w:rPr>
              <w:t xml:space="preserve"> </w:t>
            </w:r>
            <w:r w:rsidRPr="00F333EB">
              <w:rPr>
                <w:rFonts w:ascii="Arial" w:hAnsi="Arial" w:cs="Arial"/>
                <w:b/>
                <w:color w:val="000000"/>
                <w:szCs w:val="24"/>
              </w:rPr>
              <w:t>(Anti-</w:t>
            </w:r>
            <w:proofErr w:type="spellStart"/>
            <w:r w:rsidRPr="00F333EB">
              <w:rPr>
                <w:rFonts w:ascii="Arial" w:hAnsi="Arial" w:cs="Arial"/>
                <w:b/>
                <w:color w:val="000000"/>
                <w:szCs w:val="24"/>
              </w:rPr>
              <w:t>T.cruzi</w:t>
            </w:r>
            <w:proofErr w:type="spellEnd"/>
            <w:r w:rsidRPr="00F333EB">
              <w:rPr>
                <w:rFonts w:ascii="Arial" w:hAnsi="Arial" w:cs="Arial"/>
                <w:b/>
                <w:color w:val="000000"/>
                <w:szCs w:val="24"/>
              </w:rPr>
              <w:t>)</w:t>
            </w:r>
            <w:r>
              <w:rPr>
                <w:rFonts w:ascii="Arial" w:hAnsi="Arial" w:cs="Arial"/>
                <w:b/>
                <w:color w:val="000000"/>
                <w:szCs w:val="24"/>
              </w:rPr>
              <w:t xml:space="preserve"> (</w:t>
            </w:r>
            <w:r w:rsidRPr="005F1B72">
              <w:rPr>
                <w:rFonts w:ascii="Arial" w:hAnsi="Arial" w:cs="Arial"/>
                <w:b/>
                <w:bCs/>
                <w:color w:val="000000"/>
                <w:szCs w:val="24"/>
              </w:rPr>
              <w:t>Alternate Methodology</w:t>
            </w:r>
            <w:r>
              <w:rPr>
                <w:rFonts w:ascii="Arial" w:hAnsi="Arial" w:cs="Arial"/>
                <w:b/>
                <w:color w:val="000000"/>
                <w:szCs w:val="24"/>
              </w:rPr>
              <w:t>)</w:t>
            </w:r>
          </w:p>
        </w:tc>
      </w:tr>
      <w:tr w:rsidR="00442682" w:rsidRPr="00237999" w14:paraId="2B619AF7" w14:textId="77777777" w:rsidTr="008566F8">
        <w:trPr>
          <w:trHeight w:val="3392"/>
        </w:trPr>
        <w:tc>
          <w:tcPr>
            <w:tcW w:w="5661" w:type="dxa"/>
          </w:tcPr>
          <w:p w14:paraId="4CF19753" w14:textId="77777777" w:rsidR="00442682" w:rsidRPr="00AE6D6F" w:rsidRDefault="00442682" w:rsidP="00B817DA">
            <w:pPr>
              <w:rPr>
                <w:rFonts w:ascii="Arial" w:hAnsi="Arial" w:cs="Arial"/>
                <w:b/>
                <w:sz w:val="16"/>
                <w:szCs w:val="16"/>
              </w:rPr>
            </w:pPr>
          </w:p>
          <w:p w14:paraId="6B47188D" w14:textId="77777777" w:rsidR="00442682" w:rsidRPr="00561153" w:rsidRDefault="00442682"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2185CB6A" w14:textId="3A3522F6" w:rsidR="00442682" w:rsidRPr="00132D27" w:rsidRDefault="00442682"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E24114">
              <w:rPr>
                <w:rFonts w:ascii="Arial" w:hAnsi="Arial" w:cs="Arial"/>
                <w:bCs/>
                <w:i/>
                <w:color w:val="000000"/>
                <w:sz w:val="20"/>
                <w:szCs w:val="20"/>
                <w:u w:val="single"/>
              </w:rPr>
              <w:t xml:space="preserve">T. </w:t>
            </w:r>
            <w:proofErr w:type="spellStart"/>
            <w:r w:rsidR="00E24114">
              <w:rPr>
                <w:rFonts w:ascii="Arial" w:hAnsi="Arial" w:cs="Arial"/>
                <w:bCs/>
                <w:i/>
                <w:color w:val="000000"/>
                <w:sz w:val="20"/>
                <w:szCs w:val="20"/>
                <w:u w:val="single"/>
              </w:rPr>
              <w:t>cruzi</w:t>
            </w:r>
            <w:proofErr w:type="spellEnd"/>
            <w:r w:rsidR="00E24114">
              <w:rPr>
                <w:rFonts w:ascii="Arial" w:hAnsi="Arial" w:cs="Arial"/>
                <w:bCs/>
                <w:i/>
                <w:color w:val="000000"/>
                <w:sz w:val="20"/>
                <w:szCs w:val="20"/>
                <w:u w:val="single"/>
              </w:rPr>
              <w:t xml:space="preserve"> EIA </w:t>
            </w:r>
            <w:r>
              <w:rPr>
                <w:rFonts w:ascii="Arial" w:hAnsi="Arial" w:cs="Arial"/>
                <w:bCs/>
                <w:i/>
                <w:color w:val="000000"/>
                <w:sz w:val="20"/>
                <w:szCs w:val="20"/>
                <w:u w:val="single"/>
              </w:rPr>
              <w:t>(</w:t>
            </w:r>
            <w:r w:rsidR="00E24114">
              <w:rPr>
                <w:rFonts w:ascii="Arial" w:hAnsi="Arial" w:cs="Arial"/>
                <w:bCs/>
                <w:i/>
                <w:color w:val="000000"/>
                <w:sz w:val="20"/>
                <w:szCs w:val="20"/>
                <w:u w:val="single"/>
              </w:rPr>
              <w:t>ORTHO</w:t>
            </w:r>
            <w:r>
              <w:rPr>
                <w:rFonts w:ascii="Arial" w:hAnsi="Arial" w:cs="Arial"/>
                <w:bCs/>
                <w:i/>
                <w:color w:val="000000"/>
                <w:sz w:val="20"/>
                <w:szCs w:val="20"/>
                <w:u w:val="single"/>
              </w:rPr>
              <w:t>)</w:t>
            </w:r>
          </w:p>
          <w:p w14:paraId="24D97475" w14:textId="77777777" w:rsidR="00442682" w:rsidRPr="00CC4565" w:rsidRDefault="00442682" w:rsidP="00B817DA">
            <w:pPr>
              <w:rPr>
                <w:rFonts w:ascii="Arial" w:hAnsi="Arial" w:cs="Arial"/>
                <w:bCs/>
                <w:color w:val="000000"/>
                <w:sz w:val="16"/>
                <w:szCs w:val="16"/>
              </w:rPr>
            </w:pPr>
          </w:p>
          <w:p w14:paraId="455562E7" w14:textId="77777777" w:rsidR="00442682" w:rsidRPr="00561153" w:rsidRDefault="00442682"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269C0CE6" w14:textId="7354050C" w:rsidR="00E24114" w:rsidRPr="00DC127F" w:rsidRDefault="00E24114" w:rsidP="00E24114">
            <w:pPr>
              <w:rPr>
                <w:rFonts w:ascii="Arial" w:hAnsi="Arial"/>
                <w:color w:val="000000"/>
                <w:sz w:val="16"/>
                <w:szCs w:val="16"/>
              </w:rPr>
            </w:pPr>
            <w:r w:rsidRPr="00DC127F">
              <w:rPr>
                <w:rFonts w:ascii="Arial" w:hAnsi="Arial"/>
                <w:color w:val="000000"/>
                <w:sz w:val="16"/>
                <w:szCs w:val="16"/>
              </w:rPr>
              <w:t>Ortho</w:t>
            </w:r>
            <w:r w:rsidRPr="00DC127F">
              <w:rPr>
                <w:rFonts w:ascii="Arial" w:hAnsi="Arial" w:cs="Arial"/>
                <w:color w:val="333333"/>
                <w:sz w:val="16"/>
                <w:szCs w:val="16"/>
              </w:rPr>
              <w:t>-</w:t>
            </w:r>
            <w:r w:rsidRPr="00DC127F">
              <w:rPr>
                <w:rFonts w:ascii="Arial" w:hAnsi="Arial"/>
                <w:color w:val="000000"/>
                <w:sz w:val="16"/>
                <w:szCs w:val="16"/>
              </w:rPr>
              <w:t>Clinical Diagnostics</w:t>
            </w:r>
            <w:r w:rsidRPr="00DC127F">
              <w:rPr>
                <w:rFonts w:ascii="Arial" w:hAnsi="Arial" w:cs="Arial"/>
                <w:sz w:val="16"/>
                <w:szCs w:val="16"/>
              </w:rPr>
              <w:t xml:space="preserve">, Inc. / </w:t>
            </w:r>
            <w:r w:rsidR="00F7403A">
              <w:rPr>
                <w:rFonts w:ascii="Arial" w:hAnsi="Arial" w:cs="Arial"/>
                <w:sz w:val="16"/>
                <w:szCs w:val="16"/>
              </w:rPr>
              <w:t>ELISA</w:t>
            </w:r>
          </w:p>
          <w:p w14:paraId="1DB859B0" w14:textId="77777777" w:rsidR="00442682" w:rsidRPr="00561153" w:rsidRDefault="00442682" w:rsidP="00B817DA">
            <w:pPr>
              <w:rPr>
                <w:rFonts w:ascii="Arial" w:hAnsi="Arial" w:cs="Arial"/>
                <w:bCs/>
                <w:color w:val="000000"/>
                <w:sz w:val="16"/>
                <w:szCs w:val="16"/>
              </w:rPr>
            </w:pPr>
          </w:p>
          <w:p w14:paraId="44556B69" w14:textId="77777777" w:rsidR="00442682" w:rsidRPr="00561153" w:rsidRDefault="00442682"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1C067702" w14:textId="72F1BB05" w:rsidR="00442682" w:rsidRDefault="00442682" w:rsidP="00B817DA">
            <w:pPr>
              <w:rPr>
                <w:rFonts w:ascii="Arial" w:hAnsi="Arial" w:cs="Arial"/>
                <w:sz w:val="16"/>
                <w:szCs w:val="16"/>
              </w:rPr>
            </w:pPr>
            <w:r>
              <w:rPr>
                <w:rFonts w:ascii="Arial" w:hAnsi="Arial" w:cs="Arial"/>
                <w:sz w:val="16"/>
                <w:szCs w:val="16"/>
              </w:rPr>
              <w:t>Monday thru Friday</w:t>
            </w:r>
          </w:p>
          <w:p w14:paraId="3EA0AE32" w14:textId="77777777" w:rsidR="00EF2566" w:rsidRDefault="00EF2566" w:rsidP="00B817DA">
            <w:pPr>
              <w:rPr>
                <w:rFonts w:ascii="Arial" w:hAnsi="Arial" w:cs="Arial"/>
                <w:sz w:val="16"/>
                <w:szCs w:val="16"/>
              </w:rPr>
            </w:pPr>
          </w:p>
          <w:p w14:paraId="3F1055BA" w14:textId="77777777" w:rsidR="00442682" w:rsidRPr="001A50E9" w:rsidRDefault="00442682" w:rsidP="00EF2566">
            <w:pPr>
              <w:spacing w:after="60"/>
              <w:rPr>
                <w:rFonts w:ascii="Arial" w:hAnsi="Arial" w:cs="Arial"/>
                <w:b/>
                <w:bCs/>
                <w:sz w:val="18"/>
                <w:szCs w:val="18"/>
              </w:rPr>
            </w:pPr>
            <w:r w:rsidRPr="001A50E9">
              <w:rPr>
                <w:rFonts w:ascii="Arial" w:hAnsi="Arial" w:cs="Arial"/>
                <w:b/>
                <w:bCs/>
                <w:sz w:val="18"/>
                <w:szCs w:val="18"/>
              </w:rPr>
              <w:t>CPT Code:</w:t>
            </w:r>
          </w:p>
          <w:p w14:paraId="70B59DC7" w14:textId="0AEFCEDB" w:rsidR="00442682" w:rsidRPr="001A50E9" w:rsidRDefault="00AF04B7" w:rsidP="00B817DA">
            <w:pPr>
              <w:rPr>
                <w:rFonts w:ascii="Arial" w:hAnsi="Arial" w:cs="Arial"/>
                <w:sz w:val="16"/>
                <w:szCs w:val="24"/>
              </w:rPr>
            </w:pPr>
            <w:r>
              <w:rPr>
                <w:rFonts w:ascii="Arial" w:hAnsi="Arial" w:cs="Arial"/>
                <w:sz w:val="16"/>
                <w:szCs w:val="24"/>
              </w:rPr>
              <w:t>86753</w:t>
            </w:r>
          </w:p>
          <w:p w14:paraId="0272DA00" w14:textId="202CEEB4" w:rsidR="00442682" w:rsidRDefault="00442682" w:rsidP="00B817DA">
            <w:pPr>
              <w:rPr>
                <w:rFonts w:ascii="Arial" w:hAnsi="Arial" w:cs="Arial"/>
                <w:bCs/>
                <w:sz w:val="16"/>
                <w:szCs w:val="16"/>
              </w:rPr>
            </w:pPr>
          </w:p>
          <w:p w14:paraId="76CE4435" w14:textId="2135565D" w:rsidR="005458D7" w:rsidRDefault="005458D7" w:rsidP="00B817DA">
            <w:pPr>
              <w:rPr>
                <w:rFonts w:ascii="Arial" w:hAnsi="Arial" w:cs="Arial"/>
                <w:bCs/>
                <w:sz w:val="16"/>
                <w:szCs w:val="16"/>
              </w:rPr>
            </w:pPr>
          </w:p>
          <w:p w14:paraId="163EEF46" w14:textId="076E20D5" w:rsidR="00FB3FBE" w:rsidRDefault="00FB3FBE" w:rsidP="00B817DA">
            <w:pPr>
              <w:rPr>
                <w:rFonts w:ascii="Arial" w:hAnsi="Arial" w:cs="Arial"/>
                <w:bCs/>
                <w:sz w:val="16"/>
                <w:szCs w:val="16"/>
              </w:rPr>
            </w:pPr>
          </w:p>
          <w:p w14:paraId="26EE3B09" w14:textId="77777777" w:rsidR="00FB3FBE" w:rsidRDefault="00FB3FBE" w:rsidP="00B817DA">
            <w:pPr>
              <w:rPr>
                <w:rFonts w:ascii="Arial" w:hAnsi="Arial" w:cs="Arial"/>
                <w:bCs/>
                <w:sz w:val="16"/>
                <w:szCs w:val="16"/>
              </w:rPr>
            </w:pPr>
          </w:p>
          <w:p w14:paraId="0B21EB79" w14:textId="77777777" w:rsidR="00442682" w:rsidRPr="002A4250" w:rsidRDefault="00442682" w:rsidP="00B817DA">
            <w:pPr>
              <w:shd w:val="clear" w:color="auto" w:fill="F2F2F2" w:themeFill="background1" w:themeFillShade="F2"/>
              <w:jc w:val="center"/>
              <w:rPr>
                <w:rFonts w:ascii="Arial" w:hAnsi="Arial" w:cs="Arial"/>
                <w:b/>
                <w:i/>
                <w:sz w:val="20"/>
              </w:rPr>
            </w:pPr>
            <w:r w:rsidRPr="002A4250">
              <w:rPr>
                <w:rFonts w:ascii="Arial" w:hAnsi="Arial" w:cs="Arial"/>
                <w:b/>
                <w:i/>
                <w:sz w:val="20"/>
              </w:rPr>
              <w:t>Sent to Creative Testing Solutions for testing</w:t>
            </w:r>
          </w:p>
          <w:p w14:paraId="2F5340A6" w14:textId="77777777" w:rsidR="00442682" w:rsidRPr="00237999" w:rsidRDefault="00442682" w:rsidP="00B817DA">
            <w:pPr>
              <w:rPr>
                <w:rFonts w:ascii="Arial" w:hAnsi="Arial" w:cs="Arial"/>
                <w:bCs/>
                <w:sz w:val="16"/>
                <w:szCs w:val="16"/>
              </w:rPr>
            </w:pPr>
          </w:p>
        </w:tc>
        <w:tc>
          <w:tcPr>
            <w:tcW w:w="5662" w:type="dxa"/>
          </w:tcPr>
          <w:p w14:paraId="27E3F9E9" w14:textId="14B978A9" w:rsidR="00442682" w:rsidRDefault="00442682"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6FF73386" w14:textId="77777777" w:rsidR="00442682" w:rsidRPr="00337781" w:rsidRDefault="00442682" w:rsidP="00B817DA">
            <w:pPr>
              <w:pStyle w:val="ListParagraph"/>
              <w:ind w:left="526"/>
              <w:rPr>
                <w:rFonts w:ascii="Arial" w:hAnsi="Arial" w:cs="Arial"/>
                <w:b/>
                <w:bCs/>
                <w:sz w:val="10"/>
                <w:szCs w:val="10"/>
              </w:rPr>
            </w:pPr>
          </w:p>
          <w:p w14:paraId="798095FF"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55075909" w14:textId="77777777" w:rsidR="00442682" w:rsidRPr="00697A36" w:rsidRDefault="00442682"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Serum</w:t>
            </w:r>
            <w:r>
              <w:rPr>
                <w:rFonts w:ascii="Arial" w:hAnsi="Arial" w:cs="Arial"/>
                <w:sz w:val="16"/>
                <w:szCs w:val="24"/>
              </w:rPr>
              <w:t>, SST</w:t>
            </w:r>
          </w:p>
          <w:p w14:paraId="15EFA2C9" w14:textId="6296C7A5" w:rsidR="00442682" w:rsidRPr="009B5F96" w:rsidRDefault="00442682" w:rsidP="00B817DA">
            <w:pPr>
              <w:numPr>
                <w:ilvl w:val="0"/>
                <w:numId w:val="4"/>
              </w:numPr>
              <w:ind w:hanging="104"/>
              <w:rPr>
                <w:rFonts w:ascii="Arial" w:hAnsi="Arial" w:cs="Arial"/>
                <w:sz w:val="16"/>
                <w:szCs w:val="24"/>
              </w:rPr>
            </w:pPr>
            <w:r w:rsidRPr="009B5F96">
              <w:rPr>
                <w:rFonts w:ascii="Arial" w:hAnsi="Arial" w:cs="Arial"/>
                <w:color w:val="000000"/>
                <w:sz w:val="16"/>
                <w:szCs w:val="24"/>
              </w:rPr>
              <w:t xml:space="preserve"> Plasma (</w:t>
            </w:r>
            <w:r w:rsidR="008566F8" w:rsidRPr="00B558F5">
              <w:rPr>
                <w:rFonts w:ascii="Arial" w:hAnsi="Arial" w:cs="Arial"/>
                <w:color w:val="000000"/>
                <w:sz w:val="16"/>
                <w:szCs w:val="24"/>
              </w:rPr>
              <w:t>EDTA, lithium heparin, CPD, CP2D, CPDA-1, ACD or 4% citrate anticoagulants</w:t>
            </w:r>
            <w:r w:rsidRPr="009B5F96">
              <w:rPr>
                <w:rFonts w:ascii="Arial" w:hAnsi="Arial" w:cs="Arial"/>
                <w:color w:val="000000"/>
                <w:sz w:val="16"/>
                <w:szCs w:val="24"/>
              </w:rPr>
              <w:t>)</w:t>
            </w:r>
          </w:p>
          <w:p w14:paraId="593257EF" w14:textId="77777777" w:rsidR="00442682" w:rsidRPr="00557140" w:rsidRDefault="00442682"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7B644C54" w14:textId="0FC929FC" w:rsidR="00442682" w:rsidRPr="001511E6" w:rsidRDefault="0044268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 xml:space="preserve">2-8ºC up to </w:t>
            </w:r>
            <w:r w:rsidR="00286879">
              <w:rPr>
                <w:rFonts w:ascii="Arial" w:hAnsi="Arial" w:cs="Arial"/>
                <w:sz w:val="16"/>
                <w:szCs w:val="24"/>
              </w:rPr>
              <w:t>10</w:t>
            </w:r>
            <w:r w:rsidRPr="001511E6">
              <w:rPr>
                <w:rFonts w:ascii="Arial" w:hAnsi="Arial" w:cs="Arial"/>
                <w:sz w:val="16"/>
                <w:szCs w:val="24"/>
              </w:rPr>
              <w:t xml:space="preserve"> days</w:t>
            </w:r>
          </w:p>
          <w:p w14:paraId="51D130EB" w14:textId="5E108DBD" w:rsidR="00442682" w:rsidRDefault="0044268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-20ºC</w:t>
            </w:r>
            <w:r w:rsidR="00286879">
              <w:rPr>
                <w:rFonts w:ascii="Arial" w:hAnsi="Arial" w:cs="Arial"/>
                <w:sz w:val="16"/>
                <w:szCs w:val="24"/>
              </w:rPr>
              <w:t xml:space="preserve"> after 10 days, </w:t>
            </w:r>
            <w:r w:rsidR="00A37244">
              <w:rPr>
                <w:rFonts w:ascii="Arial" w:hAnsi="Arial" w:cs="Arial"/>
                <w:sz w:val="16"/>
                <w:szCs w:val="24"/>
              </w:rPr>
              <w:t xml:space="preserve">not to exceed </w:t>
            </w:r>
            <w:r w:rsidR="008566F8">
              <w:rPr>
                <w:rFonts w:ascii="Arial" w:hAnsi="Arial" w:cs="Arial"/>
                <w:sz w:val="16"/>
                <w:szCs w:val="24"/>
              </w:rPr>
              <w:t>4 weeks</w:t>
            </w:r>
            <w:r w:rsidR="00A37244">
              <w:rPr>
                <w:rFonts w:ascii="Arial" w:hAnsi="Arial" w:cs="Arial"/>
                <w:sz w:val="16"/>
                <w:szCs w:val="24"/>
              </w:rPr>
              <w:t xml:space="preserve"> (see NOTE below)</w:t>
            </w:r>
          </w:p>
          <w:p w14:paraId="614E91B1" w14:textId="65296678" w:rsidR="00442682" w:rsidRDefault="0044268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8566F8">
              <w:rPr>
                <w:rFonts w:ascii="Arial" w:hAnsi="Arial" w:cs="Arial"/>
                <w:sz w:val="16"/>
                <w:szCs w:val="24"/>
              </w:rPr>
              <w:t>5</w:t>
            </w:r>
            <w:r w:rsidRPr="001511E6">
              <w:rPr>
                <w:rFonts w:ascii="Arial" w:hAnsi="Arial" w:cs="Arial"/>
                <w:sz w:val="16"/>
                <w:szCs w:val="24"/>
              </w:rPr>
              <w:t xml:space="preserve"> Freeze/Thaw cycle</w:t>
            </w:r>
          </w:p>
          <w:p w14:paraId="004CEC94" w14:textId="57A96D80" w:rsidR="008566F8" w:rsidRDefault="004655E7"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8566F8" w:rsidRPr="004655E7">
              <w:rPr>
                <w:rFonts w:ascii="Arial" w:hAnsi="Arial" w:cs="Arial"/>
                <w:b/>
                <w:bCs/>
                <w:sz w:val="16"/>
                <w:szCs w:val="24"/>
              </w:rPr>
              <w:t>NOTE</w:t>
            </w:r>
            <w:r w:rsidR="008566F8">
              <w:rPr>
                <w:rFonts w:ascii="Arial" w:hAnsi="Arial" w:cs="Arial"/>
                <w:sz w:val="16"/>
                <w:szCs w:val="24"/>
              </w:rPr>
              <w:t xml:space="preserve">: can be stored </w:t>
            </w:r>
            <w:r w:rsidR="00CF39F6">
              <w:rPr>
                <w:rFonts w:ascii="Arial" w:hAnsi="Arial" w:cs="Arial"/>
                <w:sz w:val="16"/>
                <w:szCs w:val="24"/>
              </w:rPr>
              <w:t xml:space="preserve">up to </w:t>
            </w:r>
            <w:r w:rsidR="008566F8">
              <w:rPr>
                <w:rFonts w:ascii="Arial" w:hAnsi="Arial" w:cs="Arial"/>
                <w:sz w:val="16"/>
                <w:szCs w:val="24"/>
              </w:rPr>
              <w:t xml:space="preserve">6 months with 1 </w:t>
            </w:r>
            <w:r w:rsidR="008566F8" w:rsidRPr="001511E6">
              <w:rPr>
                <w:rFonts w:ascii="Arial" w:hAnsi="Arial" w:cs="Arial"/>
                <w:sz w:val="16"/>
                <w:szCs w:val="24"/>
              </w:rPr>
              <w:t>Freeze/Thaw cycle</w:t>
            </w:r>
          </w:p>
          <w:p w14:paraId="1E3829D7" w14:textId="77777777" w:rsidR="00442682" w:rsidRPr="00F90735" w:rsidRDefault="00442682" w:rsidP="00B817DA">
            <w:pPr>
              <w:pStyle w:val="ListParagraph"/>
              <w:spacing w:before="60"/>
              <w:rPr>
                <w:rFonts w:ascii="Arial" w:hAnsi="Arial" w:cs="Arial"/>
                <w:sz w:val="10"/>
                <w:szCs w:val="10"/>
              </w:rPr>
            </w:pPr>
          </w:p>
          <w:p w14:paraId="6BA9DE37" w14:textId="77777777" w:rsidR="00442682" w:rsidRPr="00143CDD" w:rsidRDefault="00442682" w:rsidP="00B817DA">
            <w:pPr>
              <w:pStyle w:val="ListParagraph"/>
              <w:numPr>
                <w:ilvl w:val="0"/>
                <w:numId w:val="2"/>
              </w:numPr>
              <w:spacing w:before="60"/>
              <w:ind w:left="256" w:hanging="256"/>
              <w:rPr>
                <w:rFonts w:ascii="Arial" w:hAnsi="Arial" w:cs="Arial"/>
                <w:b/>
                <w:bCs/>
                <w:sz w:val="18"/>
                <w:szCs w:val="18"/>
              </w:rPr>
            </w:pPr>
            <w:r w:rsidRPr="00143CDD">
              <w:rPr>
                <w:rFonts w:ascii="Arial" w:hAnsi="Arial" w:cs="Arial"/>
                <w:b/>
                <w:bCs/>
                <w:sz w:val="18"/>
                <w:szCs w:val="18"/>
              </w:rPr>
              <w:t>Shipping Requirements:</w:t>
            </w:r>
          </w:p>
          <w:p w14:paraId="694F5E76" w14:textId="77777777" w:rsidR="008566F8" w:rsidRPr="008566F8" w:rsidRDefault="00442682" w:rsidP="00B817DA">
            <w:pPr>
              <w:pStyle w:val="ListParagraph"/>
              <w:numPr>
                <w:ilvl w:val="0"/>
                <w:numId w:val="6"/>
              </w:numPr>
              <w:ind w:hanging="104"/>
              <w:rPr>
                <w:rFonts w:ascii="Arial" w:hAnsi="Arial" w:cs="Arial"/>
                <w:b/>
                <w:bCs/>
                <w:sz w:val="18"/>
                <w:szCs w:val="18"/>
              </w:rPr>
            </w:pPr>
            <w:r w:rsidRPr="00143CDD">
              <w:rPr>
                <w:rFonts w:ascii="Arial" w:hAnsi="Arial" w:cs="Arial"/>
                <w:color w:val="000000"/>
                <w:sz w:val="16"/>
                <w:szCs w:val="24"/>
              </w:rPr>
              <w:t xml:space="preserve"> Ambient</w:t>
            </w:r>
            <w:r w:rsidR="008566F8">
              <w:rPr>
                <w:rFonts w:ascii="Arial" w:hAnsi="Arial" w:cs="Arial"/>
                <w:color w:val="000000"/>
                <w:sz w:val="16"/>
                <w:szCs w:val="24"/>
              </w:rPr>
              <w:t xml:space="preserve"> </w:t>
            </w:r>
            <w:r w:rsidR="008566F8" w:rsidRPr="009D58BE">
              <w:rPr>
                <w:rFonts w:ascii="Arial" w:hAnsi="Arial" w:cs="Arial"/>
                <w:color w:val="000000"/>
                <w:sz w:val="16"/>
                <w:szCs w:val="24"/>
              </w:rPr>
              <w:t xml:space="preserve">(up to 30ºC) </w:t>
            </w:r>
            <w:r w:rsidR="008566F8">
              <w:rPr>
                <w:rFonts w:ascii="Arial" w:hAnsi="Arial" w:cs="Arial"/>
                <w:color w:val="000000"/>
                <w:sz w:val="16"/>
                <w:szCs w:val="24"/>
              </w:rPr>
              <w:t xml:space="preserve">or </w:t>
            </w:r>
            <w:r w:rsidRPr="00143CDD">
              <w:rPr>
                <w:rFonts w:ascii="Arial" w:hAnsi="Arial" w:cs="Arial"/>
                <w:color w:val="000000"/>
                <w:sz w:val="16"/>
                <w:szCs w:val="24"/>
              </w:rPr>
              <w:t>Refrigerated (2-8ºC)</w:t>
            </w:r>
            <w:r w:rsidR="008566F8">
              <w:rPr>
                <w:rFonts w:ascii="Arial" w:hAnsi="Arial" w:cs="Arial"/>
                <w:color w:val="000000"/>
                <w:sz w:val="16"/>
                <w:szCs w:val="24"/>
              </w:rPr>
              <w:t xml:space="preserve"> for up to 7 days</w:t>
            </w:r>
          </w:p>
          <w:p w14:paraId="38BE9ED8" w14:textId="77777777" w:rsidR="00442682" w:rsidRPr="00303CC1" w:rsidRDefault="008566F8" w:rsidP="00B817DA">
            <w:pPr>
              <w:pStyle w:val="ListParagraph"/>
              <w:numPr>
                <w:ilvl w:val="0"/>
                <w:numId w:val="6"/>
              </w:numPr>
              <w:ind w:hanging="104"/>
              <w:rPr>
                <w:rFonts w:ascii="Arial" w:hAnsi="Arial" w:cs="Arial"/>
                <w:b/>
                <w:bCs/>
                <w:sz w:val="18"/>
                <w:szCs w:val="18"/>
              </w:rPr>
            </w:pPr>
            <w:r>
              <w:rPr>
                <w:rFonts w:ascii="Arial" w:hAnsi="Arial" w:cs="Arial"/>
                <w:color w:val="000000"/>
                <w:sz w:val="16"/>
                <w:szCs w:val="24"/>
              </w:rPr>
              <w:t xml:space="preserve"> </w:t>
            </w:r>
            <w:r w:rsidR="00442682" w:rsidRPr="00143CDD">
              <w:rPr>
                <w:rFonts w:ascii="Arial" w:hAnsi="Arial" w:cs="Arial"/>
                <w:color w:val="000000"/>
                <w:sz w:val="16"/>
                <w:szCs w:val="24"/>
              </w:rPr>
              <w:t>Frozen (</w:t>
            </w:r>
            <w:r w:rsidR="00442682" w:rsidRPr="00143CDD">
              <w:sym w:font="Symbol" w:char="F0A3"/>
            </w:r>
            <w:r w:rsidR="00442682" w:rsidRPr="00143CDD">
              <w:rPr>
                <w:rFonts w:ascii="Arial" w:hAnsi="Arial" w:cs="Arial"/>
                <w:color w:val="000000"/>
                <w:sz w:val="16"/>
                <w:szCs w:val="24"/>
              </w:rPr>
              <w:t xml:space="preserve"> -20ºC)</w:t>
            </w:r>
            <w:r>
              <w:rPr>
                <w:rFonts w:ascii="Arial" w:hAnsi="Arial" w:cs="Arial"/>
                <w:color w:val="000000"/>
                <w:sz w:val="16"/>
                <w:szCs w:val="24"/>
              </w:rPr>
              <w:t xml:space="preserve"> </w:t>
            </w:r>
            <w:r w:rsidR="00097F8D">
              <w:rPr>
                <w:rFonts w:ascii="Arial" w:hAnsi="Arial" w:cs="Arial"/>
                <w:color w:val="000000"/>
                <w:sz w:val="16"/>
                <w:szCs w:val="24"/>
              </w:rPr>
              <w:t>after</w:t>
            </w:r>
            <w:r>
              <w:rPr>
                <w:rFonts w:ascii="Arial" w:hAnsi="Arial" w:cs="Arial"/>
                <w:color w:val="000000"/>
                <w:sz w:val="16"/>
                <w:szCs w:val="24"/>
              </w:rPr>
              <w:t xml:space="preserve"> 7 days</w:t>
            </w:r>
            <w:r w:rsidR="00ED62FB">
              <w:rPr>
                <w:rFonts w:ascii="Arial" w:hAnsi="Arial" w:cs="Arial"/>
                <w:color w:val="000000"/>
                <w:sz w:val="16"/>
                <w:szCs w:val="24"/>
              </w:rPr>
              <w:t>, not to exceed 4 weeks (see NOTE above)</w:t>
            </w:r>
          </w:p>
          <w:p w14:paraId="6EBEDE43" w14:textId="137CE089" w:rsidR="00303CC1" w:rsidRPr="00237999" w:rsidRDefault="00303CC1" w:rsidP="00303CC1">
            <w:pPr>
              <w:pStyle w:val="ListParagraph"/>
              <w:rPr>
                <w:rFonts w:ascii="Arial" w:hAnsi="Arial" w:cs="Arial"/>
                <w:b/>
                <w:bCs/>
                <w:sz w:val="18"/>
                <w:szCs w:val="18"/>
              </w:rPr>
            </w:pPr>
          </w:p>
        </w:tc>
      </w:tr>
    </w:tbl>
    <w:p w14:paraId="64840A1C" w14:textId="0EE4BB7F" w:rsidR="00442682" w:rsidRDefault="00442682"/>
    <w:p w14:paraId="77F9A823" w14:textId="3FB43EFA" w:rsidR="00C60EFF" w:rsidRDefault="00C60EFF"/>
    <w:tbl>
      <w:tblPr>
        <w:tblStyle w:val="TableGrid"/>
        <w:tblW w:w="0" w:type="auto"/>
        <w:tblLook w:val="04A0" w:firstRow="1" w:lastRow="0" w:firstColumn="1" w:lastColumn="0" w:noHBand="0" w:noVBand="1"/>
      </w:tblPr>
      <w:tblGrid>
        <w:gridCol w:w="5661"/>
        <w:gridCol w:w="5662"/>
      </w:tblGrid>
      <w:tr w:rsidR="00C60EFF" w:rsidRPr="00697A36" w14:paraId="1B9602E8" w14:textId="77777777" w:rsidTr="00B817DA">
        <w:trPr>
          <w:trHeight w:val="485"/>
        </w:trPr>
        <w:tc>
          <w:tcPr>
            <w:tcW w:w="11323" w:type="dxa"/>
            <w:gridSpan w:val="2"/>
            <w:shd w:val="clear" w:color="auto" w:fill="D9D9D9" w:themeFill="background1" w:themeFillShade="D9"/>
            <w:vAlign w:val="center"/>
          </w:tcPr>
          <w:p w14:paraId="340AC0DF" w14:textId="099FF06A" w:rsidR="00C60EFF" w:rsidRPr="00697A36" w:rsidRDefault="00C60EFF" w:rsidP="00B817DA">
            <w:pPr>
              <w:keepNext/>
              <w:jc w:val="center"/>
              <w:outlineLvl w:val="1"/>
              <w:rPr>
                <w:rFonts w:ascii="Arial" w:hAnsi="Arial" w:cs="Arial"/>
                <w:b/>
                <w:color w:val="000000"/>
                <w:szCs w:val="24"/>
              </w:rPr>
            </w:pPr>
            <w:r w:rsidRPr="00E76F70">
              <w:rPr>
                <w:rFonts w:ascii="Arial" w:hAnsi="Arial" w:cs="Arial"/>
                <w:b/>
                <w:bCs/>
                <w:sz w:val="28"/>
                <w:szCs w:val="28"/>
              </w:rPr>
              <w:t>Serologic Test for Syphilis (STS)</w:t>
            </w:r>
          </w:p>
        </w:tc>
      </w:tr>
      <w:tr w:rsidR="00C60EFF" w:rsidRPr="00337781" w14:paraId="6DB28CE1" w14:textId="77777777" w:rsidTr="00B817DA">
        <w:trPr>
          <w:trHeight w:val="332"/>
        </w:trPr>
        <w:tc>
          <w:tcPr>
            <w:tcW w:w="11323" w:type="dxa"/>
            <w:gridSpan w:val="2"/>
            <w:shd w:val="clear" w:color="auto" w:fill="F2F2F2" w:themeFill="background1" w:themeFillShade="F2"/>
            <w:vAlign w:val="center"/>
          </w:tcPr>
          <w:p w14:paraId="64FA343A" w14:textId="1051DEA4" w:rsidR="00C60EFF" w:rsidRPr="00337781" w:rsidRDefault="00C60EFF" w:rsidP="00C60EFF">
            <w:pPr>
              <w:keepLines/>
              <w:outlineLvl w:val="2"/>
              <w:rPr>
                <w:rFonts w:ascii="Arial" w:hAnsi="Arial" w:cs="Arial"/>
                <w:b/>
                <w:bCs/>
                <w:sz w:val="18"/>
                <w:szCs w:val="18"/>
              </w:rPr>
            </w:pPr>
            <w:r w:rsidRPr="00E76F70">
              <w:rPr>
                <w:rFonts w:ascii="Arial" w:hAnsi="Arial" w:cs="Arial"/>
                <w:b/>
                <w:szCs w:val="24"/>
              </w:rPr>
              <w:t>PK Treponema Pallidum System for detection of Syphilis</w:t>
            </w:r>
            <w:r>
              <w:rPr>
                <w:rFonts w:ascii="Arial" w:hAnsi="Arial" w:cs="Arial"/>
                <w:b/>
                <w:szCs w:val="24"/>
              </w:rPr>
              <w:t xml:space="preserve"> </w:t>
            </w:r>
            <w:r w:rsidRPr="00E76F70">
              <w:rPr>
                <w:rFonts w:ascii="Arial" w:hAnsi="Arial" w:cs="Arial"/>
                <w:b/>
                <w:bCs/>
                <w:color w:val="000000"/>
                <w:szCs w:val="24"/>
              </w:rPr>
              <w:t>(Syphilis MHA-TP)</w:t>
            </w:r>
          </w:p>
        </w:tc>
      </w:tr>
      <w:tr w:rsidR="00C60EFF" w14:paraId="5E0A949C" w14:textId="77777777" w:rsidTr="00B817DA">
        <w:trPr>
          <w:trHeight w:val="3365"/>
        </w:trPr>
        <w:tc>
          <w:tcPr>
            <w:tcW w:w="5661" w:type="dxa"/>
          </w:tcPr>
          <w:p w14:paraId="75D37E95" w14:textId="77777777" w:rsidR="00C60EFF" w:rsidRPr="00C5728F" w:rsidRDefault="00C60EFF" w:rsidP="00B817DA">
            <w:pPr>
              <w:keepNext/>
              <w:outlineLvl w:val="1"/>
              <w:rPr>
                <w:rFonts w:ascii="Arial" w:hAnsi="Arial" w:cs="Arial"/>
                <w:sz w:val="16"/>
                <w:szCs w:val="16"/>
              </w:rPr>
            </w:pPr>
          </w:p>
          <w:p w14:paraId="4DAC1B3B" w14:textId="77777777" w:rsidR="00C60EFF" w:rsidRPr="00561153" w:rsidRDefault="00C60EFF"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5E9D7F12" w14:textId="0737500A" w:rsidR="00C60EFF" w:rsidRDefault="00C60EFF" w:rsidP="00B817DA">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4217C1">
              <w:rPr>
                <w:rFonts w:ascii="Arial" w:hAnsi="Arial" w:cs="Arial"/>
                <w:bCs/>
                <w:i/>
                <w:color w:val="000000"/>
                <w:sz w:val="20"/>
                <w:szCs w:val="20"/>
                <w:u w:val="single"/>
              </w:rPr>
              <w:t>Syphilis MHA-TP</w:t>
            </w:r>
          </w:p>
          <w:p w14:paraId="5B20D12B" w14:textId="77777777" w:rsidR="00C60EFF" w:rsidRPr="00EF2566" w:rsidRDefault="00C60EFF" w:rsidP="00B817DA">
            <w:pPr>
              <w:pStyle w:val="ListParagraph"/>
              <w:rPr>
                <w:rFonts w:ascii="Arial" w:hAnsi="Arial" w:cs="Arial"/>
                <w:bCs/>
                <w:color w:val="000000"/>
                <w:sz w:val="16"/>
                <w:szCs w:val="16"/>
              </w:rPr>
            </w:pPr>
          </w:p>
          <w:p w14:paraId="0F38BBF2" w14:textId="77777777" w:rsidR="00C60EFF" w:rsidRPr="001A50E9" w:rsidRDefault="00C60EFF" w:rsidP="00B817DA">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2635DB31" w14:textId="33F23857" w:rsidR="004217C1" w:rsidRPr="004217C1" w:rsidRDefault="00342D7E" w:rsidP="004217C1">
            <w:pPr>
              <w:rPr>
                <w:rFonts w:ascii="Arial" w:hAnsi="Arial" w:cs="Arial"/>
                <w:sz w:val="16"/>
                <w:szCs w:val="16"/>
              </w:rPr>
            </w:pPr>
            <w:r w:rsidRPr="00342D7E">
              <w:rPr>
                <w:rFonts w:ascii="Arial" w:hAnsi="Arial" w:cs="Arial"/>
                <w:color w:val="000000"/>
                <w:sz w:val="16"/>
                <w:szCs w:val="16"/>
              </w:rPr>
              <w:t>Newmarket Biomedical Ltd.</w:t>
            </w:r>
            <w:r w:rsidR="00C60EFF" w:rsidRPr="004217C1">
              <w:rPr>
                <w:rFonts w:ascii="Arial" w:hAnsi="Arial" w:cs="Arial"/>
                <w:sz w:val="16"/>
                <w:szCs w:val="16"/>
              </w:rPr>
              <w:t xml:space="preserve">/ </w:t>
            </w:r>
            <w:r>
              <w:rPr>
                <w:rFonts w:ascii="Arial" w:hAnsi="Arial" w:cs="Arial"/>
                <w:sz w:val="16"/>
                <w:szCs w:val="16"/>
              </w:rPr>
              <w:t>H</w:t>
            </w:r>
            <w:r w:rsidR="004217C1" w:rsidRPr="004217C1">
              <w:rPr>
                <w:rFonts w:ascii="Arial" w:hAnsi="Arial" w:cs="Arial"/>
                <w:sz w:val="16"/>
                <w:szCs w:val="16"/>
              </w:rPr>
              <w:t>emagglutination</w:t>
            </w:r>
          </w:p>
          <w:p w14:paraId="1ABF115C" w14:textId="77777777" w:rsidR="004217C1" w:rsidRPr="001A50E9" w:rsidRDefault="004217C1" w:rsidP="00B817DA">
            <w:pPr>
              <w:rPr>
                <w:rFonts w:ascii="Arial" w:hAnsi="Arial" w:cs="Arial"/>
                <w:bCs/>
                <w:color w:val="000000"/>
                <w:sz w:val="16"/>
                <w:szCs w:val="16"/>
              </w:rPr>
            </w:pPr>
          </w:p>
          <w:p w14:paraId="1C7F6C9D" w14:textId="77777777" w:rsidR="00C60EFF" w:rsidRPr="001A50E9" w:rsidRDefault="00C60EFF" w:rsidP="00B817DA">
            <w:pPr>
              <w:spacing w:after="60"/>
              <w:rPr>
                <w:rFonts w:ascii="Arial" w:hAnsi="Arial" w:cs="Arial"/>
                <w:b/>
                <w:bCs/>
                <w:sz w:val="18"/>
                <w:szCs w:val="18"/>
              </w:rPr>
            </w:pPr>
            <w:r w:rsidRPr="001A50E9">
              <w:rPr>
                <w:rFonts w:ascii="Arial" w:hAnsi="Arial" w:cs="Arial"/>
                <w:b/>
                <w:bCs/>
                <w:sz w:val="18"/>
                <w:szCs w:val="18"/>
              </w:rPr>
              <w:t xml:space="preserve">Testing Days: </w:t>
            </w:r>
          </w:p>
          <w:p w14:paraId="5F767E60" w14:textId="4C8BE5E6" w:rsidR="00C60EFF" w:rsidRDefault="00C60EFF" w:rsidP="00B817DA">
            <w:pPr>
              <w:rPr>
                <w:rFonts w:ascii="Arial" w:hAnsi="Arial" w:cs="Arial"/>
                <w:sz w:val="16"/>
                <w:szCs w:val="16"/>
              </w:rPr>
            </w:pPr>
            <w:r w:rsidRPr="001A50E9">
              <w:rPr>
                <w:rFonts w:ascii="Arial" w:hAnsi="Arial" w:cs="Arial"/>
                <w:sz w:val="16"/>
                <w:szCs w:val="16"/>
              </w:rPr>
              <w:t>Monday thru Saturday</w:t>
            </w:r>
          </w:p>
          <w:p w14:paraId="2DFF7EA6" w14:textId="77777777" w:rsidR="00B70833" w:rsidRPr="001A50E9" w:rsidRDefault="00B70833" w:rsidP="00B817DA">
            <w:pPr>
              <w:rPr>
                <w:rFonts w:ascii="Arial" w:hAnsi="Arial" w:cs="Arial"/>
                <w:sz w:val="16"/>
                <w:szCs w:val="16"/>
              </w:rPr>
            </w:pPr>
          </w:p>
          <w:p w14:paraId="5FDB23AE" w14:textId="77777777" w:rsidR="00C60EFF" w:rsidRPr="001A50E9" w:rsidRDefault="00C60EFF" w:rsidP="00B70833">
            <w:pPr>
              <w:spacing w:after="60"/>
              <w:rPr>
                <w:rFonts w:ascii="Arial" w:hAnsi="Arial" w:cs="Arial"/>
                <w:b/>
                <w:bCs/>
                <w:sz w:val="18"/>
                <w:szCs w:val="18"/>
              </w:rPr>
            </w:pPr>
            <w:r w:rsidRPr="001A50E9">
              <w:rPr>
                <w:rFonts w:ascii="Arial" w:hAnsi="Arial" w:cs="Arial"/>
                <w:b/>
                <w:bCs/>
                <w:sz w:val="18"/>
                <w:szCs w:val="18"/>
              </w:rPr>
              <w:t>CPT Code:</w:t>
            </w:r>
          </w:p>
          <w:p w14:paraId="74F4BF3F" w14:textId="6A5D7D7B" w:rsidR="00C60EFF" w:rsidRPr="001A50E9" w:rsidRDefault="004217C1" w:rsidP="00B817DA">
            <w:pPr>
              <w:rPr>
                <w:rFonts w:ascii="Arial" w:hAnsi="Arial" w:cs="Arial"/>
                <w:sz w:val="16"/>
                <w:szCs w:val="24"/>
              </w:rPr>
            </w:pPr>
            <w:r>
              <w:rPr>
                <w:rFonts w:ascii="Arial" w:hAnsi="Arial" w:cs="Arial"/>
                <w:sz w:val="16"/>
                <w:szCs w:val="24"/>
              </w:rPr>
              <w:t>86780</w:t>
            </w:r>
          </w:p>
          <w:p w14:paraId="6C59C972" w14:textId="77777777" w:rsidR="00C60EFF" w:rsidRPr="00C5728F" w:rsidRDefault="00C60EFF" w:rsidP="00B817DA">
            <w:pPr>
              <w:rPr>
                <w:rFonts w:ascii="Arial" w:hAnsi="Arial" w:cs="Arial"/>
                <w:b/>
                <w:bCs/>
                <w:sz w:val="16"/>
                <w:szCs w:val="16"/>
                <w:u w:val="single"/>
              </w:rPr>
            </w:pPr>
          </w:p>
        </w:tc>
        <w:tc>
          <w:tcPr>
            <w:tcW w:w="5662" w:type="dxa"/>
          </w:tcPr>
          <w:p w14:paraId="4B921A77" w14:textId="5B2DCED7" w:rsidR="00C60EFF" w:rsidRDefault="00C60EFF" w:rsidP="000454D8">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 xml:space="preserve"> (excluding red cell volume)</w:t>
            </w:r>
            <w:r w:rsidR="005B1E94">
              <w:rPr>
                <w:rFonts w:ascii="Arial" w:hAnsi="Arial" w:cs="Arial"/>
                <w:b/>
                <w:bCs/>
                <w:sz w:val="16"/>
                <w:szCs w:val="24"/>
              </w:rPr>
              <w:t>:</w:t>
            </w:r>
            <w:r>
              <w:rPr>
                <w:rFonts w:ascii="Arial" w:hAnsi="Arial" w:cs="Arial"/>
                <w:b/>
                <w:bCs/>
                <w:sz w:val="16"/>
                <w:szCs w:val="24"/>
              </w:rPr>
              <w:t xml:space="preserve"> </w:t>
            </w:r>
            <w:r w:rsidR="004217C1" w:rsidRPr="005B1E94">
              <w:rPr>
                <w:rFonts w:ascii="Arial" w:hAnsi="Arial" w:cs="Arial"/>
                <w:sz w:val="16"/>
                <w:szCs w:val="24"/>
              </w:rPr>
              <w:t>2</w:t>
            </w:r>
            <w:r w:rsidRPr="005B1E94">
              <w:rPr>
                <w:rFonts w:ascii="Arial" w:hAnsi="Arial" w:cs="Arial"/>
                <w:sz w:val="16"/>
                <w:szCs w:val="24"/>
              </w:rPr>
              <w:t>.0 mL</w:t>
            </w:r>
          </w:p>
          <w:p w14:paraId="3F0E3167" w14:textId="77777777" w:rsidR="00C60EFF" w:rsidRPr="00337781" w:rsidRDefault="00C60EFF" w:rsidP="00B817DA">
            <w:pPr>
              <w:pStyle w:val="ListParagraph"/>
              <w:ind w:left="526"/>
              <w:rPr>
                <w:rFonts w:ascii="Arial" w:hAnsi="Arial" w:cs="Arial"/>
                <w:b/>
                <w:bCs/>
                <w:sz w:val="10"/>
                <w:szCs w:val="10"/>
              </w:rPr>
            </w:pPr>
          </w:p>
          <w:p w14:paraId="1E8A2505" w14:textId="77777777" w:rsidR="00C60EFF" w:rsidRPr="00557140" w:rsidRDefault="00C60EFF"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7AB06C79" w14:textId="77777777" w:rsidR="004217C1" w:rsidRDefault="00C60EFF" w:rsidP="00B817DA">
            <w:pPr>
              <w:numPr>
                <w:ilvl w:val="0"/>
                <w:numId w:val="4"/>
              </w:numPr>
              <w:ind w:hanging="104"/>
              <w:rPr>
                <w:rFonts w:ascii="Arial" w:hAnsi="Arial" w:cs="Arial"/>
                <w:sz w:val="16"/>
                <w:szCs w:val="24"/>
              </w:rPr>
            </w:pPr>
            <w:r w:rsidRPr="004217C1">
              <w:rPr>
                <w:rFonts w:ascii="Arial" w:hAnsi="Arial" w:cs="Arial"/>
                <w:sz w:val="16"/>
                <w:szCs w:val="24"/>
              </w:rPr>
              <w:t xml:space="preserve"> Serum</w:t>
            </w:r>
          </w:p>
          <w:p w14:paraId="041C3D29" w14:textId="4C643A65" w:rsidR="00C60EFF" w:rsidRPr="00BD13CC" w:rsidRDefault="00C60EFF" w:rsidP="00B817DA">
            <w:pPr>
              <w:numPr>
                <w:ilvl w:val="0"/>
                <w:numId w:val="4"/>
              </w:numPr>
              <w:ind w:hanging="104"/>
              <w:rPr>
                <w:rFonts w:ascii="Arial" w:hAnsi="Arial" w:cs="Arial"/>
                <w:sz w:val="16"/>
                <w:szCs w:val="24"/>
              </w:rPr>
            </w:pPr>
            <w:r w:rsidRPr="004217C1">
              <w:rPr>
                <w:rFonts w:ascii="Arial" w:hAnsi="Arial" w:cs="Arial"/>
                <w:color w:val="000000"/>
                <w:sz w:val="16"/>
                <w:szCs w:val="24"/>
              </w:rPr>
              <w:t xml:space="preserve"> Plasma (EDTA</w:t>
            </w:r>
            <w:r w:rsidR="00342D7E">
              <w:rPr>
                <w:rFonts w:ascii="Arial" w:hAnsi="Arial" w:cs="Arial"/>
                <w:color w:val="000000"/>
                <w:sz w:val="16"/>
                <w:szCs w:val="24"/>
              </w:rPr>
              <w:t xml:space="preserve"> or CPDA</w:t>
            </w:r>
            <w:r w:rsidR="004217C1">
              <w:rPr>
                <w:rFonts w:ascii="Arial" w:hAnsi="Arial" w:cs="Arial"/>
                <w:color w:val="000000"/>
                <w:sz w:val="16"/>
                <w:szCs w:val="24"/>
              </w:rPr>
              <w:t>)</w:t>
            </w:r>
          </w:p>
          <w:p w14:paraId="4A62F2D5" w14:textId="77777777" w:rsidR="00C60EFF" w:rsidRPr="00557140" w:rsidRDefault="00C60EFF"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510AC446" w14:textId="02330B27" w:rsidR="00C60EFF" w:rsidRPr="001511E6" w:rsidRDefault="00C60EFF"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B817DA" w:rsidRPr="001511E6">
              <w:rPr>
                <w:rFonts w:ascii="Arial" w:hAnsi="Arial" w:cs="Arial"/>
                <w:sz w:val="16"/>
                <w:szCs w:val="24"/>
              </w:rPr>
              <w:t xml:space="preserve">2-8ºC </w:t>
            </w:r>
            <w:r w:rsidRPr="001511E6">
              <w:rPr>
                <w:rFonts w:ascii="Arial" w:hAnsi="Arial" w:cs="Arial"/>
                <w:sz w:val="16"/>
                <w:szCs w:val="24"/>
              </w:rPr>
              <w:t xml:space="preserve">up to </w:t>
            </w:r>
            <w:r w:rsidR="00342D7E">
              <w:rPr>
                <w:rFonts w:ascii="Arial" w:hAnsi="Arial" w:cs="Arial"/>
                <w:sz w:val="16"/>
                <w:szCs w:val="24"/>
              </w:rPr>
              <w:t>7</w:t>
            </w:r>
            <w:r w:rsidRPr="001511E6">
              <w:rPr>
                <w:rFonts w:ascii="Arial" w:hAnsi="Arial" w:cs="Arial"/>
                <w:sz w:val="16"/>
                <w:szCs w:val="24"/>
              </w:rPr>
              <w:t xml:space="preserve"> days</w:t>
            </w:r>
            <w:r w:rsidR="00B817DA">
              <w:rPr>
                <w:rFonts w:ascii="Arial" w:hAnsi="Arial" w:cs="Arial"/>
                <w:sz w:val="16"/>
                <w:szCs w:val="24"/>
              </w:rPr>
              <w:t xml:space="preserve"> </w:t>
            </w:r>
          </w:p>
          <w:p w14:paraId="20194A1B" w14:textId="07D8D69E" w:rsidR="00C60EFF" w:rsidRPr="000D0512" w:rsidRDefault="00B817DA" w:rsidP="00985F47">
            <w:pPr>
              <w:pStyle w:val="ListParagraph"/>
              <w:numPr>
                <w:ilvl w:val="0"/>
                <w:numId w:val="5"/>
              </w:numPr>
              <w:spacing w:before="60"/>
              <w:ind w:hanging="104"/>
              <w:rPr>
                <w:rFonts w:ascii="Arial" w:hAnsi="Arial" w:cs="Arial"/>
                <w:sz w:val="8"/>
                <w:szCs w:val="8"/>
              </w:rPr>
            </w:pPr>
            <w:r>
              <w:rPr>
                <w:rFonts w:ascii="Arial" w:hAnsi="Arial" w:cs="Arial"/>
                <w:color w:val="000000"/>
                <w:sz w:val="16"/>
                <w:szCs w:val="24"/>
              </w:rPr>
              <w:t xml:space="preserve"> </w:t>
            </w:r>
            <w:r w:rsidR="00C60EFF" w:rsidRPr="00697A36">
              <w:rPr>
                <w:rFonts w:ascii="Arial" w:hAnsi="Arial" w:cs="Arial"/>
                <w:color w:val="000000"/>
                <w:sz w:val="16"/>
                <w:szCs w:val="24"/>
              </w:rPr>
              <w:sym w:font="Symbol" w:char="F0A3"/>
            </w:r>
            <w:r w:rsidR="00C60EFF">
              <w:rPr>
                <w:rFonts w:ascii="Arial" w:hAnsi="Arial" w:cs="Arial"/>
                <w:sz w:val="16"/>
                <w:szCs w:val="24"/>
              </w:rPr>
              <w:t xml:space="preserve"> </w:t>
            </w:r>
            <w:r w:rsidR="00C60EFF" w:rsidRPr="001511E6">
              <w:rPr>
                <w:rFonts w:ascii="Arial" w:hAnsi="Arial" w:cs="Arial"/>
                <w:sz w:val="16"/>
                <w:szCs w:val="24"/>
              </w:rPr>
              <w:t xml:space="preserve">-20ºC after </w:t>
            </w:r>
            <w:r w:rsidR="00342D7E">
              <w:rPr>
                <w:rFonts w:ascii="Arial" w:hAnsi="Arial" w:cs="Arial"/>
                <w:sz w:val="16"/>
                <w:szCs w:val="24"/>
              </w:rPr>
              <w:t>7</w:t>
            </w:r>
            <w:r w:rsidR="00C60EFF" w:rsidRPr="001511E6">
              <w:rPr>
                <w:rFonts w:ascii="Arial" w:hAnsi="Arial" w:cs="Arial"/>
                <w:sz w:val="16"/>
                <w:szCs w:val="24"/>
              </w:rPr>
              <w:t xml:space="preserve"> days</w:t>
            </w:r>
            <w:r w:rsidR="00342D7E">
              <w:rPr>
                <w:rFonts w:ascii="Arial" w:hAnsi="Arial" w:cs="Arial"/>
                <w:sz w:val="16"/>
                <w:szCs w:val="24"/>
              </w:rPr>
              <w:t>, not to exceed</w:t>
            </w:r>
            <w:r w:rsidR="00985F47">
              <w:rPr>
                <w:rFonts w:ascii="Arial" w:hAnsi="Arial" w:cs="Arial"/>
                <w:sz w:val="16"/>
                <w:szCs w:val="24"/>
              </w:rPr>
              <w:t xml:space="preserve"> 1 month</w:t>
            </w:r>
          </w:p>
          <w:p w14:paraId="7054C80F" w14:textId="77777777" w:rsidR="00B817DA" w:rsidRPr="00B817DA" w:rsidRDefault="00B817DA" w:rsidP="00B817DA">
            <w:pPr>
              <w:pStyle w:val="ListParagraph"/>
              <w:spacing w:before="60"/>
              <w:rPr>
                <w:rFonts w:ascii="Arial" w:hAnsi="Arial" w:cs="Arial"/>
                <w:sz w:val="8"/>
                <w:szCs w:val="8"/>
              </w:rPr>
            </w:pPr>
          </w:p>
          <w:p w14:paraId="053CBC90" w14:textId="77777777" w:rsidR="00C60EFF" w:rsidRPr="00557140" w:rsidRDefault="00C60EFF"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4417A464" w14:textId="24AE2159" w:rsidR="00C60EFF" w:rsidRDefault="00C60EFF" w:rsidP="00B817DA">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R</w:t>
            </w:r>
            <w:r w:rsidRPr="009D58BE">
              <w:rPr>
                <w:rFonts w:ascii="Arial" w:hAnsi="Arial" w:cs="Arial"/>
                <w:color w:val="000000"/>
                <w:sz w:val="16"/>
                <w:szCs w:val="24"/>
              </w:rPr>
              <w:t xml:space="preserve">efrigerated (2-8ºC) for up to </w:t>
            </w:r>
            <w:r w:rsidR="00985F47">
              <w:rPr>
                <w:rFonts w:ascii="Arial" w:hAnsi="Arial" w:cs="Arial"/>
                <w:color w:val="000000"/>
                <w:sz w:val="16"/>
                <w:szCs w:val="24"/>
              </w:rPr>
              <w:t>7</w:t>
            </w:r>
            <w:r w:rsidRPr="009D58BE">
              <w:rPr>
                <w:rFonts w:ascii="Arial" w:hAnsi="Arial" w:cs="Arial"/>
                <w:color w:val="000000"/>
                <w:sz w:val="16"/>
                <w:szCs w:val="24"/>
              </w:rPr>
              <w:t xml:space="preserve"> days</w:t>
            </w:r>
          </w:p>
          <w:p w14:paraId="5A0A73D5" w14:textId="4F89D124" w:rsidR="00C60EFF" w:rsidRDefault="00C60EFF" w:rsidP="00B817DA">
            <w:pPr>
              <w:pStyle w:val="ListParagraph"/>
              <w:numPr>
                <w:ilvl w:val="0"/>
                <w:numId w:val="6"/>
              </w:numPr>
              <w:ind w:hanging="104"/>
              <w:rPr>
                <w:rFonts w:ascii="Arial" w:hAnsi="Arial" w:cs="Arial"/>
                <w:b/>
                <w:bCs/>
                <w:sz w:val="28"/>
                <w:szCs w:val="28"/>
                <w:u w:val="single"/>
              </w:rPr>
            </w:pPr>
            <w:r>
              <w:rPr>
                <w:rFonts w:ascii="Arial" w:hAnsi="Arial" w:cs="Arial"/>
                <w:color w:val="000000"/>
                <w:sz w:val="16"/>
                <w:szCs w:val="24"/>
              </w:rPr>
              <w:t xml:space="preserve"> </w:t>
            </w:r>
            <w:r w:rsidRPr="006607A9">
              <w:rPr>
                <w:rFonts w:ascii="Arial" w:hAnsi="Arial" w:cs="Arial"/>
                <w:color w:val="000000"/>
                <w:sz w:val="16"/>
                <w:szCs w:val="24"/>
              </w:rPr>
              <w:t>Frozen (</w:t>
            </w:r>
            <w:r w:rsidRPr="00597A74">
              <w:rPr>
                <w:sz w:val="16"/>
                <w:szCs w:val="16"/>
              </w:rPr>
              <w:sym w:font="Symbol" w:char="F0A3"/>
            </w:r>
            <w:r w:rsidRPr="006607A9">
              <w:rPr>
                <w:rFonts w:ascii="Arial" w:hAnsi="Arial" w:cs="Arial"/>
                <w:color w:val="000000"/>
                <w:sz w:val="16"/>
                <w:szCs w:val="24"/>
              </w:rPr>
              <w:t xml:space="preserve"> -20ºC) </w:t>
            </w:r>
            <w:r w:rsidR="00B817DA" w:rsidRPr="001511E6">
              <w:rPr>
                <w:rFonts w:ascii="Arial" w:hAnsi="Arial" w:cs="Arial"/>
                <w:sz w:val="16"/>
                <w:szCs w:val="24"/>
              </w:rPr>
              <w:t xml:space="preserve">after </w:t>
            </w:r>
            <w:r w:rsidR="00985F47">
              <w:rPr>
                <w:rFonts w:ascii="Arial" w:hAnsi="Arial" w:cs="Arial"/>
                <w:sz w:val="16"/>
                <w:szCs w:val="24"/>
              </w:rPr>
              <w:t>7</w:t>
            </w:r>
            <w:r w:rsidR="00B817DA" w:rsidRPr="001511E6">
              <w:rPr>
                <w:rFonts w:ascii="Arial" w:hAnsi="Arial" w:cs="Arial"/>
                <w:sz w:val="16"/>
                <w:szCs w:val="24"/>
              </w:rPr>
              <w:t xml:space="preserve"> days</w:t>
            </w:r>
          </w:p>
        </w:tc>
      </w:tr>
      <w:tr w:rsidR="00C60EFF" w:rsidRPr="00391DEC" w14:paraId="6A385098" w14:textId="77777777" w:rsidTr="00B817DA">
        <w:trPr>
          <w:trHeight w:val="331"/>
        </w:trPr>
        <w:tc>
          <w:tcPr>
            <w:tcW w:w="11323" w:type="dxa"/>
            <w:gridSpan w:val="2"/>
            <w:shd w:val="clear" w:color="auto" w:fill="F2F2F2" w:themeFill="background1" w:themeFillShade="F2"/>
            <w:vAlign w:val="center"/>
          </w:tcPr>
          <w:p w14:paraId="56F40388" w14:textId="2090D91B" w:rsidR="00C60EFF" w:rsidRPr="00391DEC" w:rsidRDefault="00C60EFF" w:rsidP="00C60EFF">
            <w:pPr>
              <w:rPr>
                <w:rFonts w:ascii="Arial" w:hAnsi="Arial" w:cs="Arial"/>
                <w:b/>
                <w:bCs/>
                <w:sz w:val="18"/>
                <w:szCs w:val="18"/>
              </w:rPr>
            </w:pPr>
            <w:proofErr w:type="spellStart"/>
            <w:r>
              <w:rPr>
                <w:rFonts w:ascii="Arial" w:hAnsi="Arial" w:cs="Arial"/>
                <w:b/>
                <w:bCs/>
                <w:color w:val="000000"/>
                <w:szCs w:val="24"/>
              </w:rPr>
              <w:t>Captia</w:t>
            </w:r>
            <w:proofErr w:type="spellEnd"/>
            <w:r>
              <w:rPr>
                <w:rFonts w:ascii="Arial" w:hAnsi="Arial" w:cs="Arial"/>
                <w:b/>
                <w:bCs/>
                <w:color w:val="000000"/>
                <w:szCs w:val="24"/>
              </w:rPr>
              <w:t xml:space="preserve"> Syphilis (</w:t>
            </w:r>
            <w:proofErr w:type="spellStart"/>
            <w:r>
              <w:rPr>
                <w:rFonts w:ascii="Arial" w:hAnsi="Arial" w:cs="Arial"/>
                <w:b/>
                <w:bCs/>
                <w:color w:val="000000"/>
                <w:szCs w:val="24"/>
              </w:rPr>
              <w:t>T.Pallidum</w:t>
            </w:r>
            <w:proofErr w:type="spellEnd"/>
            <w:r>
              <w:rPr>
                <w:rFonts w:ascii="Arial" w:hAnsi="Arial" w:cs="Arial"/>
                <w:b/>
                <w:bCs/>
                <w:color w:val="000000"/>
                <w:szCs w:val="24"/>
              </w:rPr>
              <w:t>)-G</w:t>
            </w:r>
          </w:p>
        </w:tc>
      </w:tr>
      <w:tr w:rsidR="00C60EFF" w:rsidRPr="00DD5C0C" w14:paraId="3643B78A" w14:textId="77777777" w:rsidTr="00B817DA">
        <w:trPr>
          <w:trHeight w:val="3122"/>
        </w:trPr>
        <w:tc>
          <w:tcPr>
            <w:tcW w:w="5661" w:type="dxa"/>
          </w:tcPr>
          <w:p w14:paraId="0D78CF68" w14:textId="77777777" w:rsidR="00C60EFF" w:rsidRDefault="00C60EFF" w:rsidP="00B817DA">
            <w:pPr>
              <w:rPr>
                <w:rFonts w:ascii="Arial" w:hAnsi="Arial" w:cs="Arial"/>
                <w:bCs/>
                <w:color w:val="000000"/>
                <w:sz w:val="16"/>
                <w:szCs w:val="16"/>
              </w:rPr>
            </w:pPr>
          </w:p>
          <w:p w14:paraId="43A494ED" w14:textId="02137FE2" w:rsidR="00B817DA" w:rsidRDefault="00B817DA" w:rsidP="002A5BA1">
            <w:pPr>
              <w:pStyle w:val="ListParagraph"/>
              <w:shd w:val="clear" w:color="auto" w:fill="F2F2F2" w:themeFill="background1" w:themeFillShade="F2"/>
              <w:ind w:left="780" w:hanging="720"/>
              <w:rPr>
                <w:rFonts w:ascii="Arial" w:hAnsi="Arial" w:cs="Arial"/>
                <w:b/>
                <w:color w:val="000000"/>
                <w:sz w:val="20"/>
                <w:szCs w:val="20"/>
              </w:rPr>
            </w:pPr>
            <w:r w:rsidRPr="00B817DA">
              <w:rPr>
                <w:rFonts w:ascii="Arial" w:hAnsi="Arial" w:cs="Arial"/>
                <w:b/>
                <w:color w:val="000000"/>
                <w:sz w:val="24"/>
                <w:szCs w:val="24"/>
              </w:rPr>
              <w:t>NOTE:</w:t>
            </w:r>
            <w:r>
              <w:rPr>
                <w:rFonts w:ascii="Arial" w:hAnsi="Arial" w:cs="Arial"/>
                <w:b/>
                <w:color w:val="000000"/>
                <w:sz w:val="20"/>
                <w:szCs w:val="20"/>
              </w:rPr>
              <w:t xml:space="preserve"> </w:t>
            </w:r>
            <w:r w:rsidRPr="00B817DA">
              <w:rPr>
                <w:rFonts w:ascii="Arial" w:hAnsi="Arial" w:cs="Arial"/>
                <w:bCs/>
                <w:color w:val="000000"/>
                <w:sz w:val="20"/>
                <w:szCs w:val="20"/>
              </w:rPr>
              <w:t xml:space="preserve">Used as a supplemental test for Repeatedly Reactive Blood </w:t>
            </w:r>
            <w:r>
              <w:rPr>
                <w:rFonts w:ascii="Arial" w:hAnsi="Arial" w:cs="Arial"/>
                <w:bCs/>
                <w:color w:val="000000"/>
                <w:sz w:val="20"/>
                <w:szCs w:val="20"/>
              </w:rPr>
              <w:t>D</w:t>
            </w:r>
            <w:r w:rsidRPr="00B817DA">
              <w:rPr>
                <w:rFonts w:ascii="Arial" w:hAnsi="Arial" w:cs="Arial"/>
                <w:bCs/>
                <w:color w:val="000000"/>
                <w:sz w:val="20"/>
                <w:szCs w:val="20"/>
              </w:rPr>
              <w:t>onors ONLY</w:t>
            </w:r>
          </w:p>
          <w:p w14:paraId="51576EF2" w14:textId="77777777" w:rsidR="00B817DA" w:rsidRDefault="00B817DA" w:rsidP="00B817DA">
            <w:pPr>
              <w:pStyle w:val="ListParagraph"/>
              <w:ind w:left="510"/>
              <w:rPr>
                <w:rFonts w:ascii="Arial" w:hAnsi="Arial" w:cs="Arial"/>
                <w:b/>
                <w:color w:val="000000"/>
                <w:sz w:val="20"/>
                <w:szCs w:val="20"/>
              </w:rPr>
            </w:pPr>
          </w:p>
          <w:p w14:paraId="6EB989BE" w14:textId="1A58879E" w:rsidR="00C60EFF" w:rsidRPr="00561153" w:rsidRDefault="00C60EFF"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5EE62A5E" w14:textId="572058F4" w:rsidR="00C60EFF" w:rsidRPr="00B817DA" w:rsidRDefault="00C60EFF"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B817DA" w:rsidRPr="00B817DA">
              <w:rPr>
                <w:rFonts w:ascii="Arial" w:hAnsi="Arial" w:cs="Arial"/>
                <w:bCs/>
                <w:i/>
                <w:color w:val="000000"/>
                <w:sz w:val="20"/>
                <w:szCs w:val="20"/>
                <w:u w:val="single"/>
              </w:rPr>
              <w:t>CAPTIA Syphilis TPALL</w:t>
            </w:r>
          </w:p>
          <w:p w14:paraId="3EF44B2A" w14:textId="77777777" w:rsidR="00C60EFF" w:rsidRPr="00CC4565" w:rsidRDefault="00C60EFF" w:rsidP="00B817DA">
            <w:pPr>
              <w:rPr>
                <w:rFonts w:ascii="Arial" w:hAnsi="Arial" w:cs="Arial"/>
                <w:bCs/>
                <w:color w:val="000000"/>
                <w:sz w:val="16"/>
                <w:szCs w:val="16"/>
              </w:rPr>
            </w:pPr>
          </w:p>
          <w:p w14:paraId="3CF45D21" w14:textId="77777777" w:rsidR="00C60EFF" w:rsidRPr="00561153" w:rsidRDefault="00C60EFF"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05A590C9" w14:textId="11FF1269" w:rsidR="00C60EFF" w:rsidRPr="002A4250" w:rsidRDefault="00B817DA" w:rsidP="00B817DA">
            <w:pPr>
              <w:rPr>
                <w:rFonts w:ascii="Arial" w:hAnsi="Arial" w:cs="Arial"/>
                <w:sz w:val="16"/>
                <w:szCs w:val="16"/>
              </w:rPr>
            </w:pPr>
            <w:r>
              <w:rPr>
                <w:rFonts w:ascii="Arial" w:hAnsi="Arial" w:cs="Arial"/>
                <w:sz w:val="16"/>
                <w:szCs w:val="16"/>
              </w:rPr>
              <w:t>Trinity Biotech / Enzyme Immunoassay</w:t>
            </w:r>
          </w:p>
          <w:p w14:paraId="3BB021AC" w14:textId="77777777" w:rsidR="00C60EFF" w:rsidRPr="00561153" w:rsidRDefault="00C60EFF" w:rsidP="00B817DA">
            <w:pPr>
              <w:rPr>
                <w:rFonts w:ascii="Arial" w:hAnsi="Arial" w:cs="Arial"/>
                <w:bCs/>
                <w:color w:val="000000"/>
                <w:sz w:val="16"/>
                <w:szCs w:val="16"/>
              </w:rPr>
            </w:pPr>
          </w:p>
          <w:p w14:paraId="6F08953B" w14:textId="77777777" w:rsidR="00C60EFF" w:rsidRPr="00561153" w:rsidRDefault="00C60EFF"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3751D8CB" w14:textId="3856C730" w:rsidR="00C60EFF" w:rsidRDefault="002A5BA1" w:rsidP="00B817DA">
            <w:pPr>
              <w:rPr>
                <w:rFonts w:ascii="Arial" w:hAnsi="Arial" w:cs="Arial"/>
                <w:sz w:val="16"/>
                <w:szCs w:val="16"/>
              </w:rPr>
            </w:pPr>
            <w:r>
              <w:rPr>
                <w:rFonts w:ascii="Arial" w:hAnsi="Arial" w:cs="Arial"/>
                <w:sz w:val="16"/>
                <w:szCs w:val="16"/>
              </w:rPr>
              <w:t>Monday thru Friday</w:t>
            </w:r>
          </w:p>
          <w:p w14:paraId="74244C62" w14:textId="77777777" w:rsidR="00B70833" w:rsidRDefault="00B70833" w:rsidP="00B817DA">
            <w:pPr>
              <w:rPr>
                <w:rFonts w:ascii="Arial" w:hAnsi="Arial" w:cs="Arial"/>
                <w:sz w:val="16"/>
                <w:szCs w:val="16"/>
              </w:rPr>
            </w:pPr>
          </w:p>
          <w:p w14:paraId="59F6AE00" w14:textId="77777777" w:rsidR="00C60EFF" w:rsidRPr="002A5BA1" w:rsidRDefault="00C60EFF" w:rsidP="00B70833">
            <w:pPr>
              <w:spacing w:after="60"/>
              <w:rPr>
                <w:rFonts w:ascii="Arial" w:hAnsi="Arial" w:cs="Arial"/>
                <w:b/>
                <w:bCs/>
                <w:sz w:val="18"/>
                <w:szCs w:val="18"/>
              </w:rPr>
            </w:pPr>
            <w:r w:rsidRPr="002A5BA1">
              <w:rPr>
                <w:rFonts w:ascii="Arial" w:hAnsi="Arial" w:cs="Arial"/>
                <w:b/>
                <w:bCs/>
                <w:sz w:val="18"/>
                <w:szCs w:val="18"/>
              </w:rPr>
              <w:t>CPT Code:</w:t>
            </w:r>
          </w:p>
          <w:p w14:paraId="677E1010" w14:textId="143B319D" w:rsidR="00C60EFF" w:rsidRDefault="002A5BA1" w:rsidP="00B817DA">
            <w:pPr>
              <w:rPr>
                <w:rFonts w:ascii="Arial" w:hAnsi="Arial" w:cs="Arial"/>
                <w:sz w:val="16"/>
                <w:szCs w:val="24"/>
              </w:rPr>
            </w:pPr>
            <w:r>
              <w:rPr>
                <w:rFonts w:ascii="Arial" w:hAnsi="Arial" w:cs="Arial"/>
                <w:sz w:val="16"/>
                <w:szCs w:val="24"/>
              </w:rPr>
              <w:t>86780</w:t>
            </w:r>
          </w:p>
          <w:p w14:paraId="6A3B1C63" w14:textId="77777777" w:rsidR="00C60EFF" w:rsidRDefault="00C60EFF" w:rsidP="00B817DA">
            <w:pPr>
              <w:rPr>
                <w:rFonts w:ascii="Arial" w:hAnsi="Arial" w:cs="Arial"/>
                <w:b/>
                <w:sz w:val="16"/>
                <w:szCs w:val="24"/>
              </w:rPr>
            </w:pPr>
          </w:p>
          <w:p w14:paraId="041D7369" w14:textId="77777777" w:rsidR="00C60EFF" w:rsidRDefault="00C60EFF" w:rsidP="00B817DA">
            <w:pPr>
              <w:rPr>
                <w:rFonts w:ascii="Arial" w:hAnsi="Arial" w:cs="Arial"/>
                <w:b/>
                <w:sz w:val="16"/>
                <w:szCs w:val="24"/>
              </w:rPr>
            </w:pPr>
          </w:p>
          <w:p w14:paraId="17CB52E1" w14:textId="77777777" w:rsidR="00691280" w:rsidRPr="00EF6B10" w:rsidRDefault="00691280" w:rsidP="00691280">
            <w:pPr>
              <w:shd w:val="clear" w:color="auto" w:fill="F2F2F2" w:themeFill="background1" w:themeFillShade="F2"/>
              <w:jc w:val="center"/>
              <w:rPr>
                <w:rFonts w:ascii="Arial" w:hAnsi="Arial" w:cs="Arial"/>
                <w:b/>
                <w:bCs/>
                <w:i/>
                <w:sz w:val="20"/>
              </w:rPr>
            </w:pPr>
            <w:r w:rsidRPr="00EF6B10">
              <w:rPr>
                <w:rFonts w:ascii="Arial" w:hAnsi="Arial" w:cs="Arial"/>
                <w:b/>
                <w:bCs/>
                <w:i/>
                <w:sz w:val="20"/>
              </w:rPr>
              <w:t xml:space="preserve">Sent to ViroMed / </w:t>
            </w:r>
            <w:proofErr w:type="spellStart"/>
            <w:r w:rsidRPr="00EF6B10">
              <w:rPr>
                <w:rFonts w:ascii="Arial" w:hAnsi="Arial" w:cs="Arial"/>
                <w:b/>
                <w:bCs/>
                <w:i/>
                <w:sz w:val="20"/>
              </w:rPr>
              <w:t>Labcorp</w:t>
            </w:r>
            <w:proofErr w:type="spellEnd"/>
            <w:r w:rsidRPr="00EF6B10">
              <w:rPr>
                <w:rFonts w:ascii="Arial" w:hAnsi="Arial" w:cs="Arial"/>
                <w:b/>
                <w:bCs/>
                <w:i/>
                <w:sz w:val="20"/>
              </w:rPr>
              <w:t xml:space="preserve"> for testing</w:t>
            </w:r>
          </w:p>
          <w:p w14:paraId="750A2BA2" w14:textId="77777777" w:rsidR="00C60EFF" w:rsidRPr="00561153" w:rsidRDefault="00C60EFF" w:rsidP="00B817DA">
            <w:pPr>
              <w:rPr>
                <w:rFonts w:ascii="Arial" w:hAnsi="Arial" w:cs="Arial"/>
                <w:b/>
                <w:color w:val="000000"/>
                <w:sz w:val="16"/>
                <w:szCs w:val="16"/>
              </w:rPr>
            </w:pPr>
          </w:p>
        </w:tc>
        <w:tc>
          <w:tcPr>
            <w:tcW w:w="5662" w:type="dxa"/>
          </w:tcPr>
          <w:p w14:paraId="2238EEBF" w14:textId="3D52E7B2" w:rsidR="00C60EFF" w:rsidRDefault="00C60EFF" w:rsidP="000454D8">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 xml:space="preserve"> (excluding red cell volume)</w:t>
            </w:r>
            <w:r w:rsidR="005B1E94">
              <w:rPr>
                <w:rFonts w:ascii="Arial" w:hAnsi="Arial" w:cs="Arial"/>
                <w:b/>
                <w:bCs/>
                <w:sz w:val="16"/>
                <w:szCs w:val="24"/>
              </w:rPr>
              <w:t>:</w:t>
            </w:r>
            <w:r>
              <w:rPr>
                <w:rFonts w:ascii="Arial" w:hAnsi="Arial" w:cs="Arial"/>
                <w:b/>
                <w:bCs/>
                <w:sz w:val="16"/>
                <w:szCs w:val="24"/>
              </w:rPr>
              <w:t xml:space="preserve"> </w:t>
            </w:r>
            <w:r w:rsidR="002A5BA1" w:rsidRPr="005B1E94">
              <w:rPr>
                <w:rFonts w:ascii="Arial" w:hAnsi="Arial" w:cs="Arial"/>
                <w:sz w:val="16"/>
                <w:szCs w:val="24"/>
              </w:rPr>
              <w:t>0.5</w:t>
            </w:r>
            <w:r w:rsidRPr="005B1E94">
              <w:rPr>
                <w:rFonts w:ascii="Arial" w:hAnsi="Arial" w:cs="Arial"/>
                <w:sz w:val="16"/>
                <w:szCs w:val="24"/>
              </w:rPr>
              <w:t xml:space="preserve"> mL</w:t>
            </w:r>
          </w:p>
          <w:p w14:paraId="7D2BE9D4" w14:textId="77777777" w:rsidR="00C60EFF" w:rsidRPr="00337781" w:rsidRDefault="00C60EFF" w:rsidP="00B817DA">
            <w:pPr>
              <w:pStyle w:val="ListParagraph"/>
              <w:ind w:left="526"/>
              <w:rPr>
                <w:rFonts w:ascii="Arial" w:hAnsi="Arial" w:cs="Arial"/>
                <w:b/>
                <w:bCs/>
                <w:sz w:val="10"/>
                <w:szCs w:val="10"/>
              </w:rPr>
            </w:pPr>
          </w:p>
          <w:p w14:paraId="18B65F0E" w14:textId="77777777" w:rsidR="00C60EFF" w:rsidRPr="00557140" w:rsidRDefault="00C60EFF"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27696B70" w14:textId="0AAFEF55" w:rsidR="00C60EFF" w:rsidRPr="00697A36" w:rsidRDefault="00C60EFF"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Serum</w:t>
            </w:r>
            <w:r w:rsidR="00847638">
              <w:rPr>
                <w:rFonts w:ascii="Arial" w:hAnsi="Arial" w:cs="Arial"/>
                <w:sz w:val="16"/>
                <w:szCs w:val="24"/>
              </w:rPr>
              <w:t xml:space="preserve"> </w:t>
            </w:r>
          </w:p>
          <w:p w14:paraId="7FF8D4D7" w14:textId="77777777" w:rsidR="00C60EFF" w:rsidRPr="00557140" w:rsidRDefault="00C60EFF"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08C19697" w14:textId="52AD3D07" w:rsidR="00C60EFF" w:rsidRPr="001511E6" w:rsidRDefault="00180E2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C60EFF" w:rsidRPr="001511E6">
              <w:rPr>
                <w:rFonts w:ascii="Arial" w:hAnsi="Arial" w:cs="Arial"/>
                <w:sz w:val="16"/>
                <w:szCs w:val="24"/>
              </w:rPr>
              <w:t xml:space="preserve">2-8ºC up to </w:t>
            </w:r>
            <w:r w:rsidR="00F233F7">
              <w:rPr>
                <w:rFonts w:ascii="Arial" w:hAnsi="Arial" w:cs="Arial"/>
                <w:sz w:val="16"/>
                <w:szCs w:val="24"/>
              </w:rPr>
              <w:t>5</w:t>
            </w:r>
            <w:r w:rsidR="00C60EFF" w:rsidRPr="001511E6">
              <w:rPr>
                <w:rFonts w:ascii="Arial" w:hAnsi="Arial" w:cs="Arial"/>
                <w:sz w:val="16"/>
                <w:szCs w:val="24"/>
              </w:rPr>
              <w:t xml:space="preserve"> days</w:t>
            </w:r>
          </w:p>
          <w:p w14:paraId="05BAE6A4" w14:textId="7AE1E576" w:rsidR="00C60EFF" w:rsidRDefault="00C60EFF" w:rsidP="00B817D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 xml:space="preserve">-20ºC </w:t>
            </w:r>
            <w:r w:rsidR="00F233F7">
              <w:rPr>
                <w:rFonts w:ascii="Arial" w:hAnsi="Arial" w:cs="Arial"/>
                <w:sz w:val="16"/>
                <w:szCs w:val="24"/>
              </w:rPr>
              <w:t>after 5 days</w:t>
            </w:r>
          </w:p>
          <w:p w14:paraId="472CC8D7" w14:textId="5B0B1839" w:rsidR="00597A74" w:rsidRDefault="00180E22" w:rsidP="00B817DA">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597A74">
              <w:rPr>
                <w:rFonts w:ascii="Arial" w:hAnsi="Arial" w:cs="Arial"/>
                <w:sz w:val="16"/>
                <w:szCs w:val="24"/>
              </w:rPr>
              <w:t>Avoid multiple Freeze / Thaw cycles</w:t>
            </w:r>
          </w:p>
          <w:p w14:paraId="6E2ED580" w14:textId="77777777" w:rsidR="00C60EFF" w:rsidRPr="00350B81" w:rsidRDefault="00C60EFF" w:rsidP="00B817DA">
            <w:pPr>
              <w:pStyle w:val="ListParagraph"/>
              <w:spacing w:before="60"/>
              <w:rPr>
                <w:rFonts w:ascii="Arial" w:hAnsi="Arial" w:cs="Arial"/>
                <w:sz w:val="10"/>
                <w:szCs w:val="10"/>
              </w:rPr>
            </w:pPr>
          </w:p>
          <w:p w14:paraId="15C18AFC" w14:textId="77777777" w:rsidR="00C60EFF" w:rsidRPr="00557140" w:rsidRDefault="00C60EFF"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3CFDA636" w14:textId="1131926C" w:rsidR="00C60EFF" w:rsidRDefault="00C60EFF" w:rsidP="00B817DA">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Pr>
                <w:rFonts w:ascii="Arial" w:hAnsi="Arial" w:cs="Arial"/>
                <w:color w:val="000000"/>
                <w:sz w:val="16"/>
                <w:szCs w:val="24"/>
              </w:rPr>
              <w:t>A</w:t>
            </w:r>
            <w:r w:rsidRPr="009D58BE">
              <w:rPr>
                <w:rFonts w:ascii="Arial" w:hAnsi="Arial" w:cs="Arial"/>
                <w:color w:val="000000"/>
                <w:sz w:val="16"/>
                <w:szCs w:val="24"/>
              </w:rPr>
              <w:t>mbient</w:t>
            </w:r>
            <w:r w:rsidR="00597A74">
              <w:rPr>
                <w:rFonts w:ascii="Arial" w:hAnsi="Arial" w:cs="Arial"/>
                <w:color w:val="000000"/>
                <w:sz w:val="16"/>
                <w:szCs w:val="24"/>
              </w:rPr>
              <w:t>, Refrigerated</w:t>
            </w:r>
            <w:r w:rsidRPr="009D58BE">
              <w:rPr>
                <w:rFonts w:ascii="Arial" w:hAnsi="Arial" w:cs="Arial"/>
                <w:color w:val="000000"/>
                <w:sz w:val="16"/>
                <w:szCs w:val="24"/>
              </w:rPr>
              <w:t xml:space="preserve"> (</w:t>
            </w:r>
            <w:r w:rsidR="00597A74" w:rsidRPr="009D58BE">
              <w:rPr>
                <w:rFonts w:ascii="Arial" w:hAnsi="Arial" w:cs="Arial"/>
                <w:color w:val="000000"/>
                <w:sz w:val="16"/>
                <w:szCs w:val="24"/>
              </w:rPr>
              <w:t>2-8ºC</w:t>
            </w:r>
            <w:r w:rsidR="00597A74">
              <w:rPr>
                <w:rFonts w:ascii="Arial" w:hAnsi="Arial" w:cs="Arial"/>
                <w:color w:val="000000"/>
                <w:sz w:val="16"/>
                <w:szCs w:val="24"/>
              </w:rPr>
              <w:t>),</w:t>
            </w:r>
            <w:r w:rsidR="00A64463">
              <w:rPr>
                <w:rFonts w:ascii="Arial" w:hAnsi="Arial" w:cs="Arial"/>
                <w:color w:val="000000"/>
                <w:sz w:val="16"/>
                <w:szCs w:val="24"/>
              </w:rPr>
              <w:t xml:space="preserve"> or</w:t>
            </w:r>
            <w:r w:rsidR="00597A74">
              <w:rPr>
                <w:rFonts w:ascii="Arial" w:hAnsi="Arial" w:cs="Arial"/>
                <w:color w:val="000000"/>
                <w:sz w:val="16"/>
                <w:szCs w:val="24"/>
              </w:rPr>
              <w:t xml:space="preserve"> Frozen </w:t>
            </w:r>
            <w:r w:rsidR="00597A74" w:rsidRPr="006607A9">
              <w:rPr>
                <w:rFonts w:ascii="Arial" w:hAnsi="Arial" w:cs="Arial"/>
                <w:color w:val="000000"/>
                <w:sz w:val="16"/>
                <w:szCs w:val="24"/>
              </w:rPr>
              <w:t>(</w:t>
            </w:r>
            <w:r w:rsidR="00597A74" w:rsidRPr="00597A74">
              <w:rPr>
                <w:sz w:val="16"/>
                <w:szCs w:val="16"/>
              </w:rPr>
              <w:sym w:font="Symbol" w:char="F0A3"/>
            </w:r>
            <w:r w:rsidR="00597A74" w:rsidRPr="006607A9">
              <w:rPr>
                <w:rFonts w:ascii="Arial" w:hAnsi="Arial" w:cs="Arial"/>
                <w:color w:val="000000"/>
                <w:sz w:val="16"/>
                <w:szCs w:val="24"/>
              </w:rPr>
              <w:t xml:space="preserve"> -</w:t>
            </w:r>
            <w:r w:rsidR="00597A74">
              <w:rPr>
                <w:rFonts w:ascii="Arial" w:hAnsi="Arial" w:cs="Arial"/>
                <w:color w:val="000000"/>
                <w:sz w:val="16"/>
                <w:szCs w:val="24"/>
              </w:rPr>
              <w:t>1</w:t>
            </w:r>
            <w:r w:rsidR="00597A74" w:rsidRPr="006607A9">
              <w:rPr>
                <w:rFonts w:ascii="Arial" w:hAnsi="Arial" w:cs="Arial"/>
                <w:color w:val="000000"/>
                <w:sz w:val="16"/>
                <w:szCs w:val="24"/>
              </w:rPr>
              <w:t>0ºC)</w:t>
            </w:r>
          </w:p>
          <w:p w14:paraId="53170C67" w14:textId="2B9A7DE9" w:rsidR="00C60EFF" w:rsidRPr="00DD5C0C" w:rsidRDefault="00C60EFF" w:rsidP="00597A74">
            <w:pPr>
              <w:pStyle w:val="ListParagraph"/>
              <w:rPr>
                <w:rFonts w:ascii="Arial" w:hAnsi="Arial" w:cs="Arial"/>
                <w:b/>
                <w:bCs/>
                <w:sz w:val="16"/>
                <w:szCs w:val="24"/>
              </w:rPr>
            </w:pPr>
          </w:p>
        </w:tc>
      </w:tr>
      <w:tr w:rsidR="00C60EFF" w:rsidRPr="00EB671D" w14:paraId="134DF505" w14:textId="77777777" w:rsidTr="00B817DA">
        <w:trPr>
          <w:trHeight w:val="331"/>
        </w:trPr>
        <w:tc>
          <w:tcPr>
            <w:tcW w:w="11323" w:type="dxa"/>
            <w:gridSpan w:val="2"/>
            <w:shd w:val="clear" w:color="auto" w:fill="F2F2F2" w:themeFill="background1" w:themeFillShade="F2"/>
          </w:tcPr>
          <w:p w14:paraId="5EE50717" w14:textId="151D9B2B" w:rsidR="00C60EFF" w:rsidRPr="00EB671D" w:rsidRDefault="000D7B9B" w:rsidP="00B817DA">
            <w:pPr>
              <w:keepNext/>
              <w:outlineLvl w:val="2"/>
              <w:rPr>
                <w:rFonts w:ascii="Arial" w:hAnsi="Arial" w:cs="Arial"/>
                <w:b/>
                <w:bCs/>
                <w:sz w:val="18"/>
                <w:szCs w:val="18"/>
              </w:rPr>
            </w:pPr>
            <w:r>
              <w:rPr>
                <w:rFonts w:ascii="Arial" w:hAnsi="Arial" w:cs="Arial"/>
                <w:b/>
                <w:bCs/>
                <w:szCs w:val="24"/>
              </w:rPr>
              <w:t>RPR</w:t>
            </w:r>
          </w:p>
        </w:tc>
      </w:tr>
      <w:tr w:rsidR="00C60EFF" w:rsidRPr="00237999" w14:paraId="157DF63E" w14:textId="77777777" w:rsidTr="00B817DA">
        <w:trPr>
          <w:trHeight w:val="3392"/>
        </w:trPr>
        <w:tc>
          <w:tcPr>
            <w:tcW w:w="5661" w:type="dxa"/>
          </w:tcPr>
          <w:p w14:paraId="30BD775E" w14:textId="77777777" w:rsidR="00C60EFF" w:rsidRPr="00AE6D6F" w:rsidRDefault="00C60EFF" w:rsidP="00B817DA">
            <w:pPr>
              <w:rPr>
                <w:rFonts w:ascii="Arial" w:hAnsi="Arial" w:cs="Arial"/>
                <w:b/>
                <w:sz w:val="16"/>
                <w:szCs w:val="16"/>
              </w:rPr>
            </w:pPr>
          </w:p>
          <w:p w14:paraId="6F990D9D" w14:textId="77777777" w:rsidR="00C60EFF" w:rsidRPr="00561153" w:rsidRDefault="00C60EFF" w:rsidP="00B817DA">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5DAC3047" w14:textId="0F873FE1" w:rsidR="00C60EFF" w:rsidRPr="00075F96" w:rsidRDefault="00C60EFF" w:rsidP="00B817DA">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075F96" w:rsidRPr="00075F96">
              <w:rPr>
                <w:rFonts w:ascii="Arial" w:hAnsi="Arial" w:cs="Arial"/>
                <w:bCs/>
                <w:i/>
                <w:color w:val="000000"/>
                <w:sz w:val="20"/>
                <w:szCs w:val="20"/>
                <w:u w:val="single"/>
              </w:rPr>
              <w:t xml:space="preserve">Rapid Plasma </w:t>
            </w:r>
            <w:proofErr w:type="spellStart"/>
            <w:r w:rsidR="00075F96" w:rsidRPr="00075F96">
              <w:rPr>
                <w:rFonts w:ascii="Arial" w:hAnsi="Arial" w:cs="Arial"/>
                <w:bCs/>
                <w:i/>
                <w:color w:val="000000"/>
                <w:sz w:val="20"/>
                <w:szCs w:val="20"/>
                <w:u w:val="single"/>
              </w:rPr>
              <w:t>Reagin</w:t>
            </w:r>
            <w:proofErr w:type="spellEnd"/>
            <w:r w:rsidR="00075F96" w:rsidRPr="00075F96">
              <w:rPr>
                <w:rFonts w:ascii="Arial" w:hAnsi="Arial" w:cs="Arial"/>
                <w:bCs/>
                <w:i/>
                <w:color w:val="000000"/>
                <w:sz w:val="20"/>
                <w:szCs w:val="20"/>
                <w:u w:val="single"/>
              </w:rPr>
              <w:t xml:space="preserve"> (RPR)</w:t>
            </w:r>
          </w:p>
          <w:p w14:paraId="31C4F188" w14:textId="77777777" w:rsidR="00C60EFF" w:rsidRPr="00CC4565" w:rsidRDefault="00C60EFF" w:rsidP="00B817DA">
            <w:pPr>
              <w:rPr>
                <w:rFonts w:ascii="Arial" w:hAnsi="Arial" w:cs="Arial"/>
                <w:bCs/>
                <w:color w:val="000000"/>
                <w:sz w:val="16"/>
                <w:szCs w:val="16"/>
              </w:rPr>
            </w:pPr>
          </w:p>
          <w:p w14:paraId="6B72AACC" w14:textId="77777777" w:rsidR="00C60EFF" w:rsidRPr="00561153" w:rsidRDefault="00C60EFF" w:rsidP="00B817DA">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290F3D63" w14:textId="7A1BA569" w:rsidR="00C60EFF" w:rsidRPr="00DC127F" w:rsidRDefault="00A91B32" w:rsidP="00B817DA">
            <w:pPr>
              <w:rPr>
                <w:rFonts w:ascii="Arial" w:hAnsi="Arial"/>
                <w:color w:val="000000"/>
                <w:sz w:val="16"/>
                <w:szCs w:val="16"/>
              </w:rPr>
            </w:pPr>
            <w:r>
              <w:rPr>
                <w:rFonts w:ascii="Arial" w:hAnsi="Arial"/>
                <w:color w:val="000000"/>
                <w:sz w:val="16"/>
                <w:szCs w:val="16"/>
              </w:rPr>
              <w:t>Arlington Scientific, Inc</w:t>
            </w:r>
            <w:r w:rsidR="00C60EFF" w:rsidRPr="00DC127F">
              <w:rPr>
                <w:rFonts w:ascii="Arial" w:hAnsi="Arial" w:cs="Arial"/>
                <w:sz w:val="16"/>
                <w:szCs w:val="16"/>
              </w:rPr>
              <w:t xml:space="preserve">. / </w:t>
            </w:r>
            <w:r w:rsidR="00511470">
              <w:rPr>
                <w:rFonts w:ascii="Arial" w:hAnsi="Arial" w:cs="Arial"/>
                <w:sz w:val="16"/>
                <w:szCs w:val="16"/>
              </w:rPr>
              <w:t>N</w:t>
            </w:r>
            <w:r>
              <w:rPr>
                <w:rFonts w:ascii="Arial" w:hAnsi="Arial" w:cs="Arial"/>
                <w:sz w:val="16"/>
                <w:szCs w:val="16"/>
              </w:rPr>
              <w:t>on-Treponemal flocculation assay</w:t>
            </w:r>
          </w:p>
          <w:p w14:paraId="48B2BA62" w14:textId="77777777" w:rsidR="00C60EFF" w:rsidRPr="00561153" w:rsidRDefault="00C60EFF" w:rsidP="00B817DA">
            <w:pPr>
              <w:rPr>
                <w:rFonts w:ascii="Arial" w:hAnsi="Arial" w:cs="Arial"/>
                <w:bCs/>
                <w:color w:val="000000"/>
                <w:sz w:val="16"/>
                <w:szCs w:val="16"/>
              </w:rPr>
            </w:pPr>
          </w:p>
          <w:p w14:paraId="0BA51D05" w14:textId="77777777" w:rsidR="00C60EFF" w:rsidRPr="00561153" w:rsidRDefault="00C60EFF" w:rsidP="00B817DA">
            <w:pPr>
              <w:spacing w:after="60"/>
              <w:rPr>
                <w:rFonts w:ascii="Arial" w:hAnsi="Arial" w:cs="Arial"/>
                <w:b/>
                <w:bCs/>
                <w:sz w:val="18"/>
                <w:szCs w:val="18"/>
              </w:rPr>
            </w:pPr>
            <w:r w:rsidRPr="00561153">
              <w:rPr>
                <w:rFonts w:ascii="Arial" w:hAnsi="Arial" w:cs="Arial"/>
                <w:b/>
                <w:bCs/>
                <w:sz w:val="18"/>
                <w:szCs w:val="18"/>
              </w:rPr>
              <w:t xml:space="preserve">Testing Days: </w:t>
            </w:r>
          </w:p>
          <w:p w14:paraId="5856ED01" w14:textId="6F7C197D" w:rsidR="00C60EFF" w:rsidRDefault="00C60EFF" w:rsidP="00B817DA">
            <w:pPr>
              <w:rPr>
                <w:rFonts w:ascii="Arial" w:hAnsi="Arial" w:cs="Arial"/>
                <w:sz w:val="16"/>
                <w:szCs w:val="16"/>
              </w:rPr>
            </w:pPr>
            <w:r>
              <w:rPr>
                <w:rFonts w:ascii="Arial" w:hAnsi="Arial" w:cs="Arial"/>
                <w:sz w:val="16"/>
                <w:szCs w:val="16"/>
              </w:rPr>
              <w:t>Monday thru Friday</w:t>
            </w:r>
          </w:p>
          <w:p w14:paraId="06EABF88" w14:textId="77777777" w:rsidR="00B70833" w:rsidRDefault="00B70833" w:rsidP="00B817DA">
            <w:pPr>
              <w:rPr>
                <w:rFonts w:ascii="Arial" w:hAnsi="Arial" w:cs="Arial"/>
                <w:sz w:val="16"/>
                <w:szCs w:val="16"/>
              </w:rPr>
            </w:pPr>
          </w:p>
          <w:p w14:paraId="19CF354E" w14:textId="77777777" w:rsidR="00C60EFF" w:rsidRPr="001A50E9" w:rsidRDefault="00C60EFF" w:rsidP="00B70833">
            <w:pPr>
              <w:spacing w:after="60"/>
              <w:rPr>
                <w:rFonts w:ascii="Arial" w:hAnsi="Arial" w:cs="Arial"/>
                <w:b/>
                <w:bCs/>
                <w:sz w:val="18"/>
                <w:szCs w:val="18"/>
              </w:rPr>
            </w:pPr>
            <w:r w:rsidRPr="001A50E9">
              <w:rPr>
                <w:rFonts w:ascii="Arial" w:hAnsi="Arial" w:cs="Arial"/>
                <w:b/>
                <w:bCs/>
                <w:sz w:val="18"/>
                <w:szCs w:val="18"/>
              </w:rPr>
              <w:t>CPT Code:</w:t>
            </w:r>
          </w:p>
          <w:p w14:paraId="3D3CA111" w14:textId="7591A9C4" w:rsidR="00C60EFF" w:rsidRPr="001A50E9" w:rsidRDefault="00A05FC2" w:rsidP="00B817DA">
            <w:pPr>
              <w:rPr>
                <w:rFonts w:ascii="Arial" w:hAnsi="Arial" w:cs="Arial"/>
                <w:sz w:val="16"/>
                <w:szCs w:val="24"/>
              </w:rPr>
            </w:pPr>
            <w:r>
              <w:rPr>
                <w:rFonts w:ascii="Arial" w:hAnsi="Arial" w:cs="Arial"/>
                <w:sz w:val="16"/>
                <w:szCs w:val="24"/>
              </w:rPr>
              <w:t>86780</w:t>
            </w:r>
          </w:p>
          <w:p w14:paraId="59FBD7B3" w14:textId="77777777" w:rsidR="00C60EFF" w:rsidRDefault="00C60EFF" w:rsidP="00B817DA">
            <w:pPr>
              <w:rPr>
                <w:rFonts w:ascii="Arial" w:hAnsi="Arial" w:cs="Arial"/>
                <w:bCs/>
                <w:sz w:val="16"/>
                <w:szCs w:val="16"/>
              </w:rPr>
            </w:pPr>
          </w:p>
          <w:p w14:paraId="2D8ED5A8" w14:textId="77777777" w:rsidR="00C60EFF" w:rsidRDefault="00C60EFF" w:rsidP="00B817DA">
            <w:pPr>
              <w:rPr>
                <w:rFonts w:ascii="Arial" w:hAnsi="Arial" w:cs="Arial"/>
                <w:bCs/>
                <w:sz w:val="16"/>
                <w:szCs w:val="16"/>
              </w:rPr>
            </w:pPr>
          </w:p>
          <w:p w14:paraId="5BA74986" w14:textId="77777777" w:rsidR="00C60EFF" w:rsidRPr="002A4250" w:rsidRDefault="00C60EFF" w:rsidP="00B817DA">
            <w:pPr>
              <w:shd w:val="clear" w:color="auto" w:fill="F2F2F2" w:themeFill="background1" w:themeFillShade="F2"/>
              <w:jc w:val="center"/>
              <w:rPr>
                <w:rFonts w:ascii="Arial" w:hAnsi="Arial" w:cs="Arial"/>
                <w:b/>
                <w:i/>
                <w:sz w:val="20"/>
              </w:rPr>
            </w:pPr>
            <w:r w:rsidRPr="002A4250">
              <w:rPr>
                <w:rFonts w:ascii="Arial" w:hAnsi="Arial" w:cs="Arial"/>
                <w:b/>
                <w:i/>
                <w:sz w:val="20"/>
              </w:rPr>
              <w:t>Sent to Creative Testing Solutions for testing</w:t>
            </w:r>
          </w:p>
          <w:p w14:paraId="3BBC7C10" w14:textId="77777777" w:rsidR="00C60EFF" w:rsidRPr="00237999" w:rsidRDefault="00C60EFF" w:rsidP="00B817DA">
            <w:pPr>
              <w:rPr>
                <w:rFonts w:ascii="Arial" w:hAnsi="Arial" w:cs="Arial"/>
                <w:bCs/>
                <w:sz w:val="16"/>
                <w:szCs w:val="16"/>
              </w:rPr>
            </w:pPr>
          </w:p>
        </w:tc>
        <w:tc>
          <w:tcPr>
            <w:tcW w:w="5662" w:type="dxa"/>
          </w:tcPr>
          <w:p w14:paraId="48F0383F" w14:textId="469E6F84" w:rsidR="00C60EFF" w:rsidRDefault="00C60EFF" w:rsidP="000454D8">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42AA98D6" w14:textId="77777777" w:rsidR="00C60EFF" w:rsidRPr="00337781" w:rsidRDefault="00C60EFF" w:rsidP="00B817DA">
            <w:pPr>
              <w:pStyle w:val="ListParagraph"/>
              <w:ind w:left="526"/>
              <w:rPr>
                <w:rFonts w:ascii="Arial" w:hAnsi="Arial" w:cs="Arial"/>
                <w:b/>
                <w:bCs/>
                <w:sz w:val="10"/>
                <w:szCs w:val="10"/>
              </w:rPr>
            </w:pPr>
          </w:p>
          <w:p w14:paraId="25B61C51" w14:textId="77777777" w:rsidR="00C60EFF" w:rsidRPr="00557140" w:rsidRDefault="00C60EFF" w:rsidP="00B817DA">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56690958" w14:textId="1A9C53B6" w:rsidR="00C60EFF" w:rsidRDefault="00C60EFF" w:rsidP="00B817DA">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Serum</w:t>
            </w:r>
          </w:p>
          <w:p w14:paraId="7A4420E4" w14:textId="480150E8" w:rsidR="00416F4A" w:rsidRPr="0080175C" w:rsidRDefault="00416F4A" w:rsidP="00B817DA">
            <w:pPr>
              <w:numPr>
                <w:ilvl w:val="0"/>
                <w:numId w:val="4"/>
              </w:numPr>
              <w:ind w:hanging="104"/>
              <w:rPr>
                <w:rFonts w:ascii="Arial" w:hAnsi="Arial" w:cs="Arial"/>
                <w:sz w:val="16"/>
                <w:szCs w:val="24"/>
              </w:rPr>
            </w:pPr>
            <w:r>
              <w:rPr>
                <w:rFonts w:ascii="Arial" w:hAnsi="Arial" w:cs="Arial"/>
                <w:sz w:val="16"/>
                <w:szCs w:val="24"/>
              </w:rPr>
              <w:t xml:space="preserve"> </w:t>
            </w:r>
            <w:r w:rsidRPr="00416F4A">
              <w:rPr>
                <w:rFonts w:ascii="Arial" w:hAnsi="Arial" w:cs="Arial"/>
                <w:color w:val="000000"/>
                <w:sz w:val="16"/>
                <w:szCs w:val="24"/>
              </w:rPr>
              <w:t>Plasma (EDTA, CPD,</w:t>
            </w:r>
            <w:r>
              <w:rPr>
                <w:rFonts w:ascii="Arial" w:hAnsi="Arial" w:cs="Arial"/>
                <w:color w:val="000000"/>
                <w:sz w:val="16"/>
                <w:szCs w:val="24"/>
              </w:rPr>
              <w:t xml:space="preserve"> CPDA-1, </w:t>
            </w:r>
            <w:r w:rsidRPr="00416F4A">
              <w:rPr>
                <w:rFonts w:ascii="Arial" w:hAnsi="Arial" w:cs="Arial"/>
                <w:color w:val="000000"/>
                <w:sz w:val="16"/>
                <w:szCs w:val="24"/>
              </w:rPr>
              <w:t>heparin, or sodium citrate)</w:t>
            </w:r>
          </w:p>
          <w:p w14:paraId="7589B11D" w14:textId="5856005E" w:rsidR="0080175C" w:rsidRPr="00697A36" w:rsidRDefault="0080175C" w:rsidP="00B817DA">
            <w:pPr>
              <w:numPr>
                <w:ilvl w:val="0"/>
                <w:numId w:val="4"/>
              </w:numPr>
              <w:ind w:hanging="104"/>
              <w:rPr>
                <w:rFonts w:ascii="Arial" w:hAnsi="Arial" w:cs="Arial"/>
                <w:sz w:val="16"/>
                <w:szCs w:val="24"/>
              </w:rPr>
            </w:pPr>
            <w:r>
              <w:rPr>
                <w:rFonts w:ascii="Arial" w:hAnsi="Arial" w:cs="Arial"/>
                <w:sz w:val="16"/>
                <w:szCs w:val="24"/>
              </w:rPr>
              <w:t xml:space="preserve"> </w:t>
            </w:r>
            <w:r>
              <w:rPr>
                <w:rFonts w:ascii="Arial" w:hAnsi="Arial" w:cs="Arial"/>
                <w:sz w:val="16"/>
                <w:szCs w:val="16"/>
              </w:rPr>
              <w:t>Grossly hemolyzed or lipemic samples should not be used</w:t>
            </w:r>
          </w:p>
          <w:p w14:paraId="6E6CF1D7" w14:textId="2FC34AA7" w:rsidR="00C60EFF" w:rsidRPr="00416F4A" w:rsidRDefault="00C60EFF" w:rsidP="00B817DA">
            <w:pPr>
              <w:numPr>
                <w:ilvl w:val="0"/>
                <w:numId w:val="2"/>
              </w:numPr>
              <w:spacing w:before="60"/>
              <w:ind w:left="256" w:hanging="256"/>
              <w:rPr>
                <w:rFonts w:ascii="Arial" w:hAnsi="Arial" w:cs="Arial"/>
                <w:b/>
                <w:bCs/>
                <w:sz w:val="18"/>
                <w:szCs w:val="18"/>
              </w:rPr>
            </w:pPr>
            <w:r w:rsidRPr="00416F4A">
              <w:rPr>
                <w:rFonts w:ascii="Arial" w:hAnsi="Arial" w:cs="Arial"/>
                <w:b/>
                <w:bCs/>
                <w:sz w:val="18"/>
                <w:szCs w:val="18"/>
              </w:rPr>
              <w:t>Storage Instructions:</w:t>
            </w:r>
          </w:p>
          <w:p w14:paraId="6486B38C" w14:textId="335C5787" w:rsidR="00C60EFF" w:rsidRPr="001511E6" w:rsidRDefault="00C60EFF" w:rsidP="00416F4A">
            <w:pPr>
              <w:pStyle w:val="ListParagraph"/>
              <w:numPr>
                <w:ilvl w:val="0"/>
                <w:numId w:val="5"/>
              </w:numPr>
              <w:ind w:hanging="101"/>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 xml:space="preserve">2-8ºC up to </w:t>
            </w:r>
            <w:r w:rsidR="00416F4A">
              <w:rPr>
                <w:rFonts w:ascii="Arial" w:hAnsi="Arial" w:cs="Arial"/>
                <w:sz w:val="16"/>
                <w:szCs w:val="24"/>
              </w:rPr>
              <w:t>5</w:t>
            </w:r>
            <w:r w:rsidRPr="001511E6">
              <w:rPr>
                <w:rFonts w:ascii="Arial" w:hAnsi="Arial" w:cs="Arial"/>
                <w:sz w:val="16"/>
                <w:szCs w:val="24"/>
              </w:rPr>
              <w:t xml:space="preserve"> days</w:t>
            </w:r>
          </w:p>
          <w:p w14:paraId="22FAB65E" w14:textId="4887C44E" w:rsidR="00416F4A" w:rsidRPr="001511E6" w:rsidRDefault="00416F4A" w:rsidP="00416F4A">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 xml:space="preserve">-20ºC after </w:t>
            </w:r>
            <w:r>
              <w:rPr>
                <w:rFonts w:ascii="Arial" w:hAnsi="Arial" w:cs="Arial"/>
                <w:sz w:val="16"/>
                <w:szCs w:val="24"/>
              </w:rPr>
              <w:t>5</w:t>
            </w:r>
            <w:r w:rsidRPr="001511E6">
              <w:rPr>
                <w:rFonts w:ascii="Arial" w:hAnsi="Arial" w:cs="Arial"/>
                <w:sz w:val="16"/>
                <w:szCs w:val="24"/>
              </w:rPr>
              <w:t xml:space="preserve"> days</w:t>
            </w:r>
            <w:r>
              <w:rPr>
                <w:rFonts w:ascii="Arial" w:hAnsi="Arial" w:cs="Arial"/>
                <w:sz w:val="16"/>
                <w:szCs w:val="24"/>
              </w:rPr>
              <w:t xml:space="preserve"> (SERUM ONLY)</w:t>
            </w:r>
          </w:p>
          <w:p w14:paraId="0732F258" w14:textId="548E3F83" w:rsidR="00416F4A" w:rsidRPr="0080175C" w:rsidRDefault="00416F4A" w:rsidP="00416F4A">
            <w:pPr>
              <w:pStyle w:val="ListParagraph"/>
              <w:numPr>
                <w:ilvl w:val="0"/>
                <w:numId w:val="5"/>
              </w:numPr>
              <w:spacing w:before="60"/>
              <w:ind w:hanging="104"/>
              <w:rPr>
                <w:rFonts w:ascii="Arial" w:hAnsi="Arial" w:cs="Arial"/>
                <w:sz w:val="8"/>
                <w:szCs w:val="8"/>
              </w:rPr>
            </w:pPr>
            <w:r w:rsidRPr="00B817DA">
              <w:rPr>
                <w:rFonts w:ascii="Arial" w:hAnsi="Arial" w:cs="Arial"/>
                <w:sz w:val="16"/>
                <w:szCs w:val="24"/>
              </w:rPr>
              <w:t xml:space="preserve"> </w:t>
            </w:r>
            <w:r>
              <w:rPr>
                <w:rFonts w:ascii="Arial" w:hAnsi="Arial" w:cs="Arial"/>
                <w:sz w:val="16"/>
                <w:szCs w:val="24"/>
              </w:rPr>
              <w:t>FROZEN PLASMA CANNOT BE USED FOR TESTING</w:t>
            </w:r>
          </w:p>
          <w:p w14:paraId="08CF6B3A" w14:textId="2C1A114C" w:rsidR="00C60EFF" w:rsidRPr="0080175C" w:rsidRDefault="00C60EFF" w:rsidP="0080175C">
            <w:pPr>
              <w:pStyle w:val="ListParagraph"/>
              <w:spacing w:before="60"/>
              <w:rPr>
                <w:rFonts w:ascii="Arial" w:hAnsi="Arial" w:cs="Arial"/>
                <w:sz w:val="10"/>
                <w:szCs w:val="10"/>
              </w:rPr>
            </w:pPr>
          </w:p>
          <w:p w14:paraId="185140ED" w14:textId="77777777" w:rsidR="00C60EFF" w:rsidRPr="00143CDD" w:rsidRDefault="00C60EFF" w:rsidP="00B817DA">
            <w:pPr>
              <w:pStyle w:val="ListParagraph"/>
              <w:numPr>
                <w:ilvl w:val="0"/>
                <w:numId w:val="2"/>
              </w:numPr>
              <w:spacing w:before="60"/>
              <w:ind w:left="256" w:hanging="256"/>
              <w:rPr>
                <w:rFonts w:ascii="Arial" w:hAnsi="Arial" w:cs="Arial"/>
                <w:b/>
                <w:bCs/>
                <w:sz w:val="18"/>
                <w:szCs w:val="18"/>
              </w:rPr>
            </w:pPr>
            <w:r w:rsidRPr="00143CDD">
              <w:rPr>
                <w:rFonts w:ascii="Arial" w:hAnsi="Arial" w:cs="Arial"/>
                <w:b/>
                <w:bCs/>
                <w:sz w:val="18"/>
                <w:szCs w:val="18"/>
              </w:rPr>
              <w:t>Shipping Requirements:</w:t>
            </w:r>
          </w:p>
          <w:p w14:paraId="5D5EE3C6" w14:textId="7896AB9C" w:rsidR="00E04FB5" w:rsidRDefault="00C60EFF" w:rsidP="00E04FB5">
            <w:pPr>
              <w:pStyle w:val="ListParagraph"/>
              <w:numPr>
                <w:ilvl w:val="0"/>
                <w:numId w:val="6"/>
              </w:numPr>
              <w:ind w:hanging="104"/>
              <w:rPr>
                <w:rFonts w:ascii="Arial" w:hAnsi="Arial" w:cs="Arial"/>
                <w:color w:val="000000"/>
                <w:sz w:val="16"/>
                <w:szCs w:val="24"/>
              </w:rPr>
            </w:pPr>
            <w:r w:rsidRPr="00143CDD">
              <w:rPr>
                <w:rFonts w:ascii="Arial" w:hAnsi="Arial" w:cs="Arial"/>
                <w:color w:val="000000"/>
                <w:sz w:val="16"/>
                <w:szCs w:val="24"/>
              </w:rPr>
              <w:t xml:space="preserve"> </w:t>
            </w:r>
            <w:r w:rsidR="00E04FB5">
              <w:rPr>
                <w:rFonts w:ascii="Arial" w:hAnsi="Arial" w:cs="Arial"/>
                <w:color w:val="000000"/>
                <w:sz w:val="16"/>
                <w:szCs w:val="24"/>
              </w:rPr>
              <w:t>R</w:t>
            </w:r>
            <w:r w:rsidR="00E04FB5" w:rsidRPr="009D58BE">
              <w:rPr>
                <w:rFonts w:ascii="Arial" w:hAnsi="Arial" w:cs="Arial"/>
                <w:color w:val="000000"/>
                <w:sz w:val="16"/>
                <w:szCs w:val="24"/>
              </w:rPr>
              <w:t xml:space="preserve">efrigerated (2-8ºC) up to </w:t>
            </w:r>
            <w:r w:rsidR="00E04FB5">
              <w:rPr>
                <w:rFonts w:ascii="Arial" w:hAnsi="Arial" w:cs="Arial"/>
                <w:color w:val="000000"/>
                <w:sz w:val="16"/>
                <w:szCs w:val="24"/>
              </w:rPr>
              <w:t>5</w:t>
            </w:r>
            <w:r w:rsidR="00E04FB5" w:rsidRPr="009D58BE">
              <w:rPr>
                <w:rFonts w:ascii="Arial" w:hAnsi="Arial" w:cs="Arial"/>
                <w:color w:val="000000"/>
                <w:sz w:val="16"/>
                <w:szCs w:val="24"/>
              </w:rPr>
              <w:t xml:space="preserve"> days</w:t>
            </w:r>
          </w:p>
          <w:p w14:paraId="7A54779F" w14:textId="1C550CF5" w:rsidR="00C60EFF" w:rsidRPr="00237999" w:rsidRDefault="00E04FB5" w:rsidP="00E04FB5">
            <w:pPr>
              <w:pStyle w:val="ListParagraph"/>
              <w:numPr>
                <w:ilvl w:val="0"/>
                <w:numId w:val="6"/>
              </w:numPr>
              <w:ind w:hanging="104"/>
              <w:rPr>
                <w:rFonts w:ascii="Arial" w:hAnsi="Arial" w:cs="Arial"/>
                <w:b/>
                <w:bCs/>
                <w:sz w:val="18"/>
                <w:szCs w:val="18"/>
              </w:rPr>
            </w:pPr>
            <w:r>
              <w:rPr>
                <w:rFonts w:ascii="Arial" w:hAnsi="Arial" w:cs="Arial"/>
                <w:color w:val="000000"/>
                <w:sz w:val="16"/>
                <w:szCs w:val="24"/>
              </w:rPr>
              <w:t xml:space="preserve"> </w:t>
            </w:r>
            <w:r w:rsidRPr="006607A9">
              <w:rPr>
                <w:rFonts w:ascii="Arial" w:hAnsi="Arial" w:cs="Arial"/>
                <w:color w:val="000000"/>
                <w:sz w:val="16"/>
                <w:szCs w:val="24"/>
              </w:rPr>
              <w:t>Frozen (</w:t>
            </w:r>
            <w:r w:rsidRPr="00597A74">
              <w:rPr>
                <w:sz w:val="16"/>
                <w:szCs w:val="16"/>
              </w:rPr>
              <w:sym w:font="Symbol" w:char="F0A3"/>
            </w:r>
            <w:r w:rsidRPr="006607A9">
              <w:rPr>
                <w:rFonts w:ascii="Arial" w:hAnsi="Arial" w:cs="Arial"/>
                <w:color w:val="000000"/>
                <w:sz w:val="16"/>
                <w:szCs w:val="24"/>
              </w:rPr>
              <w:t xml:space="preserve"> -20ºC) </w:t>
            </w:r>
            <w:r w:rsidRPr="001511E6">
              <w:rPr>
                <w:rFonts w:ascii="Arial" w:hAnsi="Arial" w:cs="Arial"/>
                <w:sz w:val="16"/>
                <w:szCs w:val="24"/>
              </w:rPr>
              <w:t xml:space="preserve">after </w:t>
            </w:r>
            <w:r>
              <w:rPr>
                <w:rFonts w:ascii="Arial" w:hAnsi="Arial" w:cs="Arial"/>
                <w:sz w:val="16"/>
                <w:szCs w:val="24"/>
              </w:rPr>
              <w:t>5</w:t>
            </w:r>
            <w:r w:rsidRPr="001511E6">
              <w:rPr>
                <w:rFonts w:ascii="Arial" w:hAnsi="Arial" w:cs="Arial"/>
                <w:sz w:val="16"/>
                <w:szCs w:val="24"/>
              </w:rPr>
              <w:t xml:space="preserve"> days</w:t>
            </w:r>
            <w:r>
              <w:rPr>
                <w:rFonts w:ascii="Arial" w:hAnsi="Arial" w:cs="Arial"/>
                <w:sz w:val="16"/>
                <w:szCs w:val="24"/>
              </w:rPr>
              <w:t xml:space="preserve"> (SERUM ONLY)</w:t>
            </w:r>
          </w:p>
        </w:tc>
      </w:tr>
    </w:tbl>
    <w:p w14:paraId="05872206" w14:textId="32BA572A" w:rsidR="00A12A4D" w:rsidRDefault="00A12A4D"/>
    <w:p w14:paraId="31AEBC20" w14:textId="77777777" w:rsidR="00DC4E3C" w:rsidRDefault="00DC4E3C"/>
    <w:tbl>
      <w:tblPr>
        <w:tblStyle w:val="TableGrid"/>
        <w:tblW w:w="0" w:type="auto"/>
        <w:tblLook w:val="04A0" w:firstRow="1" w:lastRow="0" w:firstColumn="1" w:lastColumn="0" w:noHBand="0" w:noVBand="1"/>
      </w:tblPr>
      <w:tblGrid>
        <w:gridCol w:w="5661"/>
        <w:gridCol w:w="5662"/>
      </w:tblGrid>
      <w:tr w:rsidR="00A12A4D" w:rsidRPr="00697A36" w14:paraId="3A9FC6D3" w14:textId="77777777" w:rsidTr="00AE2E3E">
        <w:trPr>
          <w:trHeight w:val="485"/>
        </w:trPr>
        <w:tc>
          <w:tcPr>
            <w:tcW w:w="11323" w:type="dxa"/>
            <w:gridSpan w:val="2"/>
            <w:shd w:val="clear" w:color="auto" w:fill="D9D9D9" w:themeFill="background1" w:themeFillShade="D9"/>
            <w:vAlign w:val="center"/>
          </w:tcPr>
          <w:p w14:paraId="3A53C455" w14:textId="27876800" w:rsidR="00A12A4D" w:rsidRPr="00A12A4D" w:rsidRDefault="00A12A4D" w:rsidP="00AE2E3E">
            <w:pPr>
              <w:keepNext/>
              <w:jc w:val="center"/>
              <w:outlineLvl w:val="1"/>
              <w:rPr>
                <w:rFonts w:ascii="Arial" w:hAnsi="Arial" w:cs="Arial"/>
                <w:b/>
                <w:color w:val="000000"/>
                <w:szCs w:val="24"/>
              </w:rPr>
            </w:pPr>
            <w:r w:rsidRPr="00A12A4D">
              <w:rPr>
                <w:rFonts w:ascii="Arial" w:hAnsi="Arial" w:cs="Arial"/>
                <w:b/>
                <w:sz w:val="28"/>
                <w:szCs w:val="28"/>
              </w:rPr>
              <w:t>Cytomegalovirus (CMV)</w:t>
            </w:r>
          </w:p>
        </w:tc>
      </w:tr>
      <w:tr w:rsidR="00A12A4D" w:rsidRPr="00337781" w14:paraId="46EF0D07" w14:textId="77777777" w:rsidTr="00AE2E3E">
        <w:trPr>
          <w:trHeight w:val="332"/>
        </w:trPr>
        <w:tc>
          <w:tcPr>
            <w:tcW w:w="11323" w:type="dxa"/>
            <w:gridSpan w:val="2"/>
            <w:shd w:val="clear" w:color="auto" w:fill="F2F2F2" w:themeFill="background1" w:themeFillShade="F2"/>
            <w:vAlign w:val="center"/>
          </w:tcPr>
          <w:p w14:paraId="1E9B4D3E" w14:textId="1003240D" w:rsidR="00A12A4D" w:rsidRPr="00337781" w:rsidRDefault="00A12A4D" w:rsidP="00A12A4D">
            <w:pPr>
              <w:rPr>
                <w:rFonts w:ascii="Arial" w:hAnsi="Arial" w:cs="Arial"/>
                <w:b/>
                <w:bCs/>
                <w:sz w:val="18"/>
                <w:szCs w:val="18"/>
              </w:rPr>
            </w:pPr>
            <w:r w:rsidRPr="00EA11CA">
              <w:rPr>
                <w:rFonts w:ascii="Arial" w:hAnsi="Arial" w:cs="Arial"/>
                <w:b/>
                <w:color w:val="000000"/>
                <w:szCs w:val="24"/>
              </w:rPr>
              <w:t xml:space="preserve">Antibody to Cytomegalovirus </w:t>
            </w:r>
            <w:r w:rsidRPr="00EA11CA">
              <w:rPr>
                <w:rFonts w:ascii="Arial" w:hAnsi="Arial" w:cs="Arial"/>
                <w:b/>
                <w:bCs/>
                <w:color w:val="000000"/>
                <w:szCs w:val="24"/>
              </w:rPr>
              <w:t>(Anti-CMV Total</w:t>
            </w:r>
            <w:r>
              <w:rPr>
                <w:rFonts w:ascii="Arial" w:hAnsi="Arial" w:cs="Arial"/>
                <w:b/>
                <w:bCs/>
                <w:color w:val="000000"/>
                <w:szCs w:val="24"/>
              </w:rPr>
              <w:t xml:space="preserve"> </w:t>
            </w:r>
            <w:r w:rsidRPr="00EA11CA">
              <w:rPr>
                <w:rFonts w:ascii="Arial" w:hAnsi="Arial" w:cs="Arial"/>
                <w:b/>
                <w:bCs/>
                <w:color w:val="000000"/>
                <w:szCs w:val="24"/>
              </w:rPr>
              <w:t>(IgG</w:t>
            </w:r>
            <w:r w:rsidR="00BD6E4E">
              <w:rPr>
                <w:rFonts w:ascii="Arial" w:hAnsi="Arial" w:cs="Arial"/>
                <w:b/>
                <w:bCs/>
                <w:color w:val="000000"/>
                <w:szCs w:val="24"/>
              </w:rPr>
              <w:t xml:space="preserve"> </w:t>
            </w:r>
            <w:r w:rsidRPr="00EA11CA">
              <w:rPr>
                <w:rFonts w:ascii="Arial" w:hAnsi="Arial" w:cs="Arial"/>
                <w:b/>
                <w:bCs/>
                <w:color w:val="000000"/>
                <w:szCs w:val="24"/>
              </w:rPr>
              <w:t>+</w:t>
            </w:r>
            <w:r w:rsidR="00BD6E4E">
              <w:rPr>
                <w:rFonts w:ascii="Arial" w:hAnsi="Arial" w:cs="Arial"/>
                <w:b/>
                <w:bCs/>
                <w:color w:val="000000"/>
                <w:szCs w:val="24"/>
              </w:rPr>
              <w:t xml:space="preserve"> </w:t>
            </w:r>
            <w:r w:rsidRPr="00EA11CA">
              <w:rPr>
                <w:rFonts w:ascii="Arial" w:hAnsi="Arial" w:cs="Arial"/>
                <w:b/>
                <w:bCs/>
                <w:color w:val="000000"/>
                <w:szCs w:val="24"/>
              </w:rPr>
              <w:t>IgM Antibody))</w:t>
            </w:r>
          </w:p>
        </w:tc>
      </w:tr>
      <w:tr w:rsidR="00A12A4D" w14:paraId="17203FFA" w14:textId="77777777" w:rsidTr="00AE2E3E">
        <w:trPr>
          <w:trHeight w:val="3365"/>
        </w:trPr>
        <w:tc>
          <w:tcPr>
            <w:tcW w:w="5661" w:type="dxa"/>
          </w:tcPr>
          <w:p w14:paraId="5BD3A6A6" w14:textId="77777777" w:rsidR="00A12A4D" w:rsidRPr="00C5728F" w:rsidRDefault="00A12A4D" w:rsidP="00AE2E3E">
            <w:pPr>
              <w:keepNext/>
              <w:outlineLvl w:val="1"/>
              <w:rPr>
                <w:rFonts w:ascii="Arial" w:hAnsi="Arial" w:cs="Arial"/>
                <w:sz w:val="16"/>
                <w:szCs w:val="16"/>
              </w:rPr>
            </w:pPr>
          </w:p>
          <w:p w14:paraId="61AD17BA" w14:textId="77777777" w:rsidR="00A12A4D" w:rsidRPr="00561153" w:rsidRDefault="00A12A4D"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195CD16B" w14:textId="75292CAA" w:rsidR="00615A62" w:rsidRPr="00615A62" w:rsidRDefault="00615A62" w:rsidP="00AE2E3E">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Pr>
                <w:rFonts w:ascii="Arial" w:hAnsi="Arial" w:cs="Arial"/>
                <w:bCs/>
                <w:i/>
                <w:color w:val="000000"/>
                <w:sz w:val="20"/>
                <w:szCs w:val="20"/>
                <w:u w:val="single"/>
              </w:rPr>
              <w:t xml:space="preserve">CMV Total </w:t>
            </w:r>
            <w:r w:rsidRPr="00561153">
              <w:rPr>
                <w:rFonts w:ascii="Arial" w:hAnsi="Arial" w:cs="Arial"/>
                <w:bCs/>
                <w:i/>
                <w:color w:val="000000"/>
                <w:sz w:val="20"/>
                <w:szCs w:val="20"/>
                <w:u w:val="single"/>
              </w:rPr>
              <w:t>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no reflex</w:t>
            </w:r>
            <w:r w:rsidRPr="00557140">
              <w:rPr>
                <w:rFonts w:ascii="Arial" w:hAnsi="Arial" w:cs="Arial"/>
                <w:bCs/>
                <w:color w:val="000000"/>
                <w:sz w:val="20"/>
                <w:szCs w:val="20"/>
              </w:rPr>
              <w:t xml:space="preserve"> – </w:t>
            </w:r>
            <w:r w:rsidRPr="00561153">
              <w:rPr>
                <w:rFonts w:ascii="Arial" w:hAnsi="Arial" w:cs="Arial"/>
                <w:bCs/>
                <w:color w:val="000000"/>
                <w:sz w:val="18"/>
                <w:szCs w:val="18"/>
              </w:rPr>
              <w:t>No further testing performed</w:t>
            </w:r>
          </w:p>
          <w:p w14:paraId="48742A37" w14:textId="47A366C0" w:rsidR="00A12A4D" w:rsidRPr="00615A62" w:rsidRDefault="00A12A4D" w:rsidP="00AE2E3E">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CD6690" w:rsidRPr="00641CB1">
              <w:rPr>
                <w:rFonts w:ascii="Arial" w:hAnsi="Arial" w:cs="Arial"/>
                <w:bCs/>
                <w:i/>
                <w:color w:val="000000"/>
                <w:sz w:val="20"/>
                <w:szCs w:val="20"/>
                <w:u w:val="single"/>
              </w:rPr>
              <w:t>CMV</w:t>
            </w:r>
            <w:r w:rsidR="00CD6690">
              <w:rPr>
                <w:rFonts w:ascii="Arial" w:hAnsi="Arial" w:cs="Arial"/>
                <w:bCs/>
                <w:i/>
                <w:color w:val="000000"/>
                <w:sz w:val="20"/>
                <w:szCs w:val="20"/>
                <w:u w:val="single"/>
              </w:rPr>
              <w:t xml:space="preserve"> Total </w:t>
            </w:r>
            <w:r w:rsidRPr="00561153">
              <w:rPr>
                <w:rFonts w:ascii="Arial" w:hAnsi="Arial" w:cs="Arial"/>
                <w:bCs/>
                <w:i/>
                <w:color w:val="000000"/>
                <w:sz w:val="20"/>
                <w:szCs w:val="20"/>
                <w:u w:val="single"/>
              </w:rPr>
              <w:t>w/</w:t>
            </w:r>
            <w:r>
              <w:rPr>
                <w:rFonts w:ascii="Arial" w:hAnsi="Arial" w:cs="Arial"/>
                <w:bCs/>
                <w:i/>
                <w:color w:val="000000"/>
                <w:sz w:val="20"/>
                <w:szCs w:val="20"/>
                <w:u w:val="single"/>
              </w:rPr>
              <w:t xml:space="preserve"> </w:t>
            </w:r>
            <w:r w:rsidRPr="00561153">
              <w:rPr>
                <w:rFonts w:ascii="Arial" w:hAnsi="Arial" w:cs="Arial"/>
                <w:bCs/>
                <w:i/>
                <w:color w:val="000000"/>
                <w:sz w:val="20"/>
                <w:szCs w:val="20"/>
                <w:u w:val="single"/>
              </w:rPr>
              <w:t>reflex</w:t>
            </w:r>
            <w:r w:rsidR="00CD6690">
              <w:rPr>
                <w:rFonts w:ascii="Arial" w:hAnsi="Arial" w:cs="Arial"/>
                <w:bCs/>
                <w:i/>
                <w:color w:val="000000"/>
                <w:sz w:val="20"/>
                <w:szCs w:val="20"/>
                <w:u w:val="single"/>
              </w:rPr>
              <w:t xml:space="preserve"> to IgG/IgM</w:t>
            </w:r>
            <w:r w:rsidRPr="00557140">
              <w:rPr>
                <w:rFonts w:ascii="Arial" w:hAnsi="Arial" w:cs="Arial"/>
                <w:bCs/>
                <w:i/>
                <w:color w:val="000000"/>
                <w:sz w:val="20"/>
                <w:szCs w:val="20"/>
              </w:rPr>
              <w:t xml:space="preserve"> </w:t>
            </w:r>
            <w:r>
              <w:rPr>
                <w:rFonts w:ascii="Arial" w:hAnsi="Arial" w:cs="Arial"/>
                <w:bCs/>
                <w:color w:val="000000"/>
                <w:sz w:val="20"/>
                <w:szCs w:val="20"/>
              </w:rPr>
              <w:t>–</w:t>
            </w:r>
            <w:r w:rsidRPr="00557140">
              <w:rPr>
                <w:rFonts w:ascii="Arial" w:hAnsi="Arial" w:cs="Arial"/>
                <w:bCs/>
                <w:color w:val="000000"/>
                <w:sz w:val="20"/>
                <w:szCs w:val="20"/>
              </w:rPr>
              <w:t xml:space="preserve"> </w:t>
            </w:r>
            <w:r w:rsidR="00CD6690">
              <w:rPr>
                <w:rFonts w:ascii="Arial" w:hAnsi="Arial" w:cs="Arial"/>
                <w:bCs/>
                <w:color w:val="000000"/>
                <w:sz w:val="18"/>
                <w:szCs w:val="18"/>
              </w:rPr>
              <w:t xml:space="preserve">CMV IgG EIA and CMV IgM EIA </w:t>
            </w:r>
            <w:r w:rsidRPr="00561153">
              <w:rPr>
                <w:rFonts w:ascii="Arial" w:hAnsi="Arial" w:cs="Arial"/>
                <w:bCs/>
                <w:color w:val="000000"/>
                <w:sz w:val="18"/>
                <w:szCs w:val="18"/>
              </w:rPr>
              <w:t>performed on Reactive samples</w:t>
            </w:r>
          </w:p>
          <w:p w14:paraId="34F8D772" w14:textId="2C0E0E50" w:rsidR="00615A62" w:rsidRPr="00CD6690" w:rsidRDefault="00615A62" w:rsidP="00615A62">
            <w:pPr>
              <w:pStyle w:val="ListParagraph"/>
              <w:numPr>
                <w:ilvl w:val="1"/>
                <w:numId w:val="8"/>
              </w:numPr>
              <w:rPr>
                <w:rFonts w:ascii="Arial" w:hAnsi="Arial" w:cs="Arial"/>
                <w:bCs/>
                <w:color w:val="000000"/>
                <w:sz w:val="20"/>
                <w:szCs w:val="20"/>
              </w:rPr>
            </w:pPr>
            <w:r>
              <w:rPr>
                <w:rFonts w:ascii="Arial" w:hAnsi="Arial" w:cs="Arial"/>
                <w:bCs/>
                <w:color w:val="000000"/>
                <w:sz w:val="20"/>
                <w:szCs w:val="20"/>
              </w:rPr>
              <w:t>See below for reflex sample requirements</w:t>
            </w:r>
          </w:p>
          <w:p w14:paraId="5335B116" w14:textId="77777777" w:rsidR="00CD6690" w:rsidRPr="00CD6690" w:rsidRDefault="00CD6690" w:rsidP="00CD6690">
            <w:pPr>
              <w:pStyle w:val="ListParagraph"/>
              <w:rPr>
                <w:rFonts w:ascii="Arial" w:hAnsi="Arial" w:cs="Arial"/>
                <w:bCs/>
                <w:color w:val="000000"/>
                <w:sz w:val="10"/>
                <w:szCs w:val="10"/>
              </w:rPr>
            </w:pPr>
          </w:p>
          <w:p w14:paraId="0D6B7680" w14:textId="62A9AA4A" w:rsidR="00A12A4D" w:rsidRPr="00615A62" w:rsidRDefault="00641CB1" w:rsidP="00615A62">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u w:val="single"/>
              </w:rPr>
              <w:t xml:space="preserve"> </w:t>
            </w:r>
            <w:r w:rsidR="00CD6690">
              <w:rPr>
                <w:rFonts w:ascii="Arial" w:hAnsi="Arial" w:cs="Arial"/>
                <w:bCs/>
                <w:i/>
                <w:color w:val="000000"/>
                <w:sz w:val="20"/>
                <w:szCs w:val="20"/>
                <w:u w:val="single"/>
              </w:rPr>
              <w:t xml:space="preserve">CMV Total </w:t>
            </w:r>
            <w:r w:rsidR="00CD6690" w:rsidRPr="00561153">
              <w:rPr>
                <w:rFonts w:ascii="Arial" w:hAnsi="Arial" w:cs="Arial"/>
                <w:bCs/>
                <w:i/>
                <w:color w:val="000000"/>
                <w:sz w:val="20"/>
                <w:szCs w:val="20"/>
                <w:u w:val="single"/>
              </w:rPr>
              <w:t>w/</w:t>
            </w:r>
            <w:r w:rsidR="00CD6690">
              <w:rPr>
                <w:rFonts w:ascii="Arial" w:hAnsi="Arial" w:cs="Arial"/>
                <w:bCs/>
                <w:i/>
                <w:color w:val="000000"/>
                <w:sz w:val="20"/>
                <w:szCs w:val="20"/>
                <w:u w:val="single"/>
              </w:rPr>
              <w:t xml:space="preserve"> </w:t>
            </w:r>
            <w:r w:rsidR="00CD6690" w:rsidRPr="00561153">
              <w:rPr>
                <w:rFonts w:ascii="Arial" w:hAnsi="Arial" w:cs="Arial"/>
                <w:bCs/>
                <w:i/>
                <w:color w:val="000000"/>
                <w:sz w:val="20"/>
                <w:szCs w:val="20"/>
                <w:u w:val="single"/>
              </w:rPr>
              <w:t>reflex</w:t>
            </w:r>
            <w:r w:rsidR="00CD6690">
              <w:rPr>
                <w:rFonts w:ascii="Arial" w:hAnsi="Arial" w:cs="Arial"/>
                <w:bCs/>
                <w:i/>
                <w:color w:val="000000"/>
                <w:sz w:val="20"/>
                <w:szCs w:val="20"/>
                <w:u w:val="single"/>
              </w:rPr>
              <w:t xml:space="preserve"> to IgM</w:t>
            </w:r>
            <w:r w:rsidR="00CD6690" w:rsidRPr="00557140">
              <w:rPr>
                <w:rFonts w:ascii="Arial" w:hAnsi="Arial" w:cs="Arial"/>
                <w:bCs/>
                <w:i/>
                <w:color w:val="000000"/>
                <w:sz w:val="20"/>
                <w:szCs w:val="20"/>
              </w:rPr>
              <w:t xml:space="preserve"> </w:t>
            </w:r>
            <w:r w:rsidR="00CD6690">
              <w:rPr>
                <w:rFonts w:ascii="Arial" w:hAnsi="Arial" w:cs="Arial"/>
                <w:bCs/>
                <w:color w:val="000000"/>
                <w:sz w:val="20"/>
                <w:szCs w:val="20"/>
              </w:rPr>
              <w:t>–</w:t>
            </w:r>
            <w:r w:rsidR="00CD6690">
              <w:rPr>
                <w:rFonts w:ascii="Arial" w:hAnsi="Arial" w:cs="Arial"/>
                <w:bCs/>
                <w:color w:val="000000"/>
                <w:sz w:val="18"/>
                <w:szCs w:val="18"/>
              </w:rPr>
              <w:t xml:space="preserve">CMV IgM EIA </w:t>
            </w:r>
            <w:r w:rsidR="00CD6690" w:rsidRPr="00561153">
              <w:rPr>
                <w:rFonts w:ascii="Arial" w:hAnsi="Arial" w:cs="Arial"/>
                <w:bCs/>
                <w:color w:val="000000"/>
                <w:sz w:val="18"/>
                <w:szCs w:val="18"/>
              </w:rPr>
              <w:t>performed on Reactive samples</w:t>
            </w:r>
          </w:p>
          <w:p w14:paraId="07842334" w14:textId="4B8FAAC6" w:rsidR="00615A62" w:rsidRPr="00615A62" w:rsidRDefault="00615A62" w:rsidP="00615A62">
            <w:pPr>
              <w:pStyle w:val="ListParagraph"/>
              <w:numPr>
                <w:ilvl w:val="1"/>
                <w:numId w:val="8"/>
              </w:numPr>
              <w:rPr>
                <w:rFonts w:ascii="Arial" w:hAnsi="Arial" w:cs="Arial"/>
                <w:bCs/>
                <w:color w:val="000000"/>
                <w:sz w:val="20"/>
                <w:szCs w:val="20"/>
              </w:rPr>
            </w:pPr>
            <w:r>
              <w:rPr>
                <w:rFonts w:ascii="Arial" w:hAnsi="Arial" w:cs="Arial"/>
                <w:bCs/>
                <w:color w:val="000000"/>
                <w:sz w:val="20"/>
                <w:szCs w:val="20"/>
              </w:rPr>
              <w:t>See below for reflex sample requirements</w:t>
            </w:r>
          </w:p>
          <w:p w14:paraId="6EADD4A7" w14:textId="77777777" w:rsidR="00A12A4D" w:rsidRPr="00B70833" w:rsidRDefault="00A12A4D" w:rsidP="00AE2E3E">
            <w:pPr>
              <w:rPr>
                <w:rFonts w:ascii="Arial" w:hAnsi="Arial" w:cs="Arial"/>
                <w:bCs/>
                <w:color w:val="000000"/>
                <w:sz w:val="16"/>
                <w:szCs w:val="16"/>
              </w:rPr>
            </w:pPr>
          </w:p>
          <w:p w14:paraId="1DC407CD" w14:textId="77777777" w:rsidR="00A12A4D" w:rsidRPr="001A50E9" w:rsidRDefault="00A12A4D" w:rsidP="00AE2E3E">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046C0424" w14:textId="746DC3BD" w:rsidR="00A12A4D" w:rsidRDefault="00D46404" w:rsidP="00AE2E3E">
            <w:pPr>
              <w:rPr>
                <w:rFonts w:ascii="Arial" w:hAnsi="Arial" w:cs="Arial"/>
                <w:sz w:val="16"/>
                <w:szCs w:val="16"/>
              </w:rPr>
            </w:pPr>
            <w:proofErr w:type="spellStart"/>
            <w:r w:rsidRPr="00D46404">
              <w:rPr>
                <w:rFonts w:ascii="Arial" w:hAnsi="Arial" w:cs="Arial"/>
                <w:sz w:val="16"/>
                <w:szCs w:val="16"/>
              </w:rPr>
              <w:t>Fujirebio</w:t>
            </w:r>
            <w:proofErr w:type="spellEnd"/>
            <w:r w:rsidRPr="00D46404">
              <w:rPr>
                <w:rFonts w:ascii="Arial" w:hAnsi="Arial" w:cs="Arial"/>
                <w:sz w:val="16"/>
                <w:szCs w:val="16"/>
              </w:rPr>
              <w:t>, Inc.</w:t>
            </w:r>
            <w:r>
              <w:rPr>
                <w:rFonts w:ascii="Arial" w:hAnsi="Arial" w:cs="Arial"/>
                <w:sz w:val="16"/>
                <w:szCs w:val="16"/>
              </w:rPr>
              <w:t xml:space="preserve"> </w:t>
            </w:r>
            <w:r w:rsidR="00A12A4D" w:rsidRPr="00CD6690">
              <w:rPr>
                <w:rFonts w:ascii="Arial" w:hAnsi="Arial" w:cs="Arial"/>
                <w:sz w:val="16"/>
                <w:szCs w:val="16"/>
              </w:rPr>
              <w:t xml:space="preserve">/ </w:t>
            </w:r>
            <w:r>
              <w:rPr>
                <w:rFonts w:ascii="Arial" w:hAnsi="Arial" w:cs="Arial"/>
                <w:sz w:val="16"/>
                <w:szCs w:val="16"/>
              </w:rPr>
              <w:t>Passive Particle Agglutination</w:t>
            </w:r>
          </w:p>
          <w:p w14:paraId="26E5F6BE" w14:textId="77777777" w:rsidR="00CD6690" w:rsidRPr="001A50E9" w:rsidRDefault="00CD6690" w:rsidP="00AE2E3E">
            <w:pPr>
              <w:rPr>
                <w:rFonts w:ascii="Arial" w:hAnsi="Arial" w:cs="Arial"/>
                <w:bCs/>
                <w:color w:val="000000"/>
                <w:sz w:val="16"/>
                <w:szCs w:val="16"/>
              </w:rPr>
            </w:pPr>
          </w:p>
          <w:p w14:paraId="3EE78330" w14:textId="77777777" w:rsidR="00A12A4D" w:rsidRPr="001A50E9" w:rsidRDefault="00A12A4D" w:rsidP="00AE2E3E">
            <w:pPr>
              <w:spacing w:after="60"/>
              <w:rPr>
                <w:rFonts w:ascii="Arial" w:hAnsi="Arial" w:cs="Arial"/>
                <w:b/>
                <w:bCs/>
                <w:sz w:val="18"/>
                <w:szCs w:val="18"/>
              </w:rPr>
            </w:pPr>
            <w:r w:rsidRPr="001A50E9">
              <w:rPr>
                <w:rFonts w:ascii="Arial" w:hAnsi="Arial" w:cs="Arial"/>
                <w:b/>
                <w:bCs/>
                <w:sz w:val="18"/>
                <w:szCs w:val="18"/>
              </w:rPr>
              <w:t xml:space="preserve">Testing Days: </w:t>
            </w:r>
          </w:p>
          <w:p w14:paraId="52A0A56C" w14:textId="7E330340" w:rsidR="00A12A4D" w:rsidRDefault="00A12A4D" w:rsidP="00AE2E3E">
            <w:pPr>
              <w:rPr>
                <w:rFonts w:ascii="Arial" w:hAnsi="Arial" w:cs="Arial"/>
                <w:sz w:val="16"/>
                <w:szCs w:val="16"/>
              </w:rPr>
            </w:pPr>
            <w:r w:rsidRPr="001A50E9">
              <w:rPr>
                <w:rFonts w:ascii="Arial" w:hAnsi="Arial" w:cs="Arial"/>
                <w:sz w:val="16"/>
                <w:szCs w:val="16"/>
              </w:rPr>
              <w:t>Monday thru Saturday</w:t>
            </w:r>
          </w:p>
          <w:p w14:paraId="06109A86" w14:textId="77777777" w:rsidR="00B70833" w:rsidRPr="001A50E9" w:rsidRDefault="00B70833" w:rsidP="00AE2E3E">
            <w:pPr>
              <w:rPr>
                <w:rFonts w:ascii="Arial" w:hAnsi="Arial" w:cs="Arial"/>
                <w:sz w:val="16"/>
                <w:szCs w:val="16"/>
              </w:rPr>
            </w:pPr>
          </w:p>
          <w:p w14:paraId="77F70A08" w14:textId="77777777" w:rsidR="00A12A4D" w:rsidRPr="001A50E9" w:rsidRDefault="00A12A4D" w:rsidP="00B70833">
            <w:pPr>
              <w:spacing w:after="60"/>
              <w:rPr>
                <w:rFonts w:ascii="Arial" w:hAnsi="Arial" w:cs="Arial"/>
                <w:b/>
                <w:bCs/>
                <w:sz w:val="18"/>
                <w:szCs w:val="18"/>
              </w:rPr>
            </w:pPr>
            <w:r w:rsidRPr="001A50E9">
              <w:rPr>
                <w:rFonts w:ascii="Arial" w:hAnsi="Arial" w:cs="Arial"/>
                <w:b/>
                <w:bCs/>
                <w:sz w:val="18"/>
                <w:szCs w:val="18"/>
              </w:rPr>
              <w:t>CPT Code:</w:t>
            </w:r>
          </w:p>
          <w:p w14:paraId="5B48C107" w14:textId="55C6EF2A" w:rsidR="00A12A4D" w:rsidRPr="001A50E9" w:rsidRDefault="00CD6690" w:rsidP="00AE2E3E">
            <w:pPr>
              <w:rPr>
                <w:rFonts w:ascii="Arial" w:hAnsi="Arial" w:cs="Arial"/>
                <w:sz w:val="16"/>
                <w:szCs w:val="24"/>
              </w:rPr>
            </w:pPr>
            <w:r>
              <w:rPr>
                <w:rFonts w:ascii="Arial" w:hAnsi="Arial" w:cs="Arial"/>
                <w:sz w:val="16"/>
                <w:szCs w:val="24"/>
              </w:rPr>
              <w:t>86644</w:t>
            </w:r>
          </w:p>
          <w:p w14:paraId="11220795" w14:textId="77777777" w:rsidR="00A12A4D" w:rsidRPr="00B70833" w:rsidRDefault="00A12A4D" w:rsidP="00AE2E3E">
            <w:pPr>
              <w:rPr>
                <w:rFonts w:ascii="Arial" w:hAnsi="Arial" w:cs="Arial"/>
                <w:b/>
                <w:bCs/>
                <w:sz w:val="16"/>
                <w:szCs w:val="16"/>
                <w:u w:val="single"/>
              </w:rPr>
            </w:pPr>
          </w:p>
        </w:tc>
        <w:tc>
          <w:tcPr>
            <w:tcW w:w="5662" w:type="dxa"/>
          </w:tcPr>
          <w:p w14:paraId="61899108" w14:textId="07E00C1C" w:rsidR="00A12A4D" w:rsidRDefault="00A12A4D"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758DB8B1" w14:textId="77777777" w:rsidR="00A12A4D" w:rsidRPr="00337781" w:rsidRDefault="00A12A4D" w:rsidP="00AE2E3E">
            <w:pPr>
              <w:pStyle w:val="ListParagraph"/>
              <w:ind w:left="526"/>
              <w:rPr>
                <w:rFonts w:ascii="Arial" w:hAnsi="Arial" w:cs="Arial"/>
                <w:b/>
                <w:bCs/>
                <w:sz w:val="10"/>
                <w:szCs w:val="10"/>
              </w:rPr>
            </w:pPr>
          </w:p>
          <w:p w14:paraId="58F367DE" w14:textId="77777777" w:rsidR="00A12A4D" w:rsidRPr="00557140" w:rsidRDefault="00A12A4D"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0CE49C5F" w14:textId="3FF130BB" w:rsidR="00A12A4D" w:rsidRPr="00697A36" w:rsidRDefault="00A12A4D" w:rsidP="00AE2E3E">
            <w:pPr>
              <w:numPr>
                <w:ilvl w:val="0"/>
                <w:numId w:val="4"/>
              </w:numPr>
              <w:ind w:hanging="104"/>
              <w:rPr>
                <w:rFonts w:ascii="Arial" w:hAnsi="Arial" w:cs="Arial"/>
                <w:sz w:val="16"/>
                <w:szCs w:val="24"/>
              </w:rPr>
            </w:pPr>
            <w:r>
              <w:rPr>
                <w:rFonts w:ascii="Arial" w:hAnsi="Arial" w:cs="Arial"/>
                <w:sz w:val="16"/>
                <w:szCs w:val="24"/>
              </w:rPr>
              <w:t xml:space="preserve"> </w:t>
            </w:r>
            <w:r w:rsidRPr="00697A36">
              <w:rPr>
                <w:rFonts w:ascii="Arial" w:hAnsi="Arial" w:cs="Arial"/>
                <w:sz w:val="16"/>
                <w:szCs w:val="24"/>
              </w:rPr>
              <w:t>Serum</w:t>
            </w:r>
          </w:p>
          <w:p w14:paraId="394FB17E" w14:textId="02750FE5" w:rsidR="00A12A4D" w:rsidRPr="00697A36" w:rsidRDefault="00A12A4D" w:rsidP="00AE2E3E">
            <w:pPr>
              <w:numPr>
                <w:ilvl w:val="0"/>
                <w:numId w:val="4"/>
              </w:numPr>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t>Plasma (EDTA</w:t>
            </w:r>
            <w:r w:rsidR="0028766B">
              <w:rPr>
                <w:rFonts w:ascii="Arial" w:hAnsi="Arial" w:cs="Arial"/>
                <w:color w:val="000000"/>
                <w:sz w:val="16"/>
                <w:szCs w:val="24"/>
              </w:rPr>
              <w:t>)</w:t>
            </w:r>
          </w:p>
          <w:p w14:paraId="41590577" w14:textId="77777777" w:rsidR="00A12A4D" w:rsidRPr="00557140" w:rsidRDefault="00A12A4D"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65DE5DC1" w14:textId="5A3012FB" w:rsidR="00D46404" w:rsidRDefault="00180E22"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D46404">
              <w:rPr>
                <w:rFonts w:ascii="Arial" w:hAnsi="Arial" w:cs="Arial"/>
                <w:sz w:val="16"/>
                <w:szCs w:val="24"/>
              </w:rPr>
              <w:t>15-30</w:t>
            </w:r>
            <w:r w:rsidR="00D46404" w:rsidRPr="001511E6">
              <w:rPr>
                <w:rFonts w:ascii="Arial" w:hAnsi="Arial" w:cs="Arial"/>
                <w:sz w:val="16"/>
                <w:szCs w:val="24"/>
              </w:rPr>
              <w:t>ºC</w:t>
            </w:r>
            <w:r w:rsidR="00D46404">
              <w:rPr>
                <w:rFonts w:ascii="Arial" w:hAnsi="Arial" w:cs="Arial"/>
                <w:sz w:val="16"/>
                <w:szCs w:val="24"/>
              </w:rPr>
              <w:t xml:space="preserve"> up to 3 days</w:t>
            </w:r>
          </w:p>
          <w:p w14:paraId="01550260" w14:textId="1BE482A7" w:rsidR="00D46404" w:rsidRPr="000D0512" w:rsidRDefault="00D46404" w:rsidP="000D0512">
            <w:pPr>
              <w:spacing w:before="60"/>
              <w:rPr>
                <w:rFonts w:ascii="Arial" w:hAnsi="Arial" w:cs="Arial"/>
                <w:sz w:val="16"/>
                <w:szCs w:val="24"/>
              </w:rPr>
            </w:pPr>
            <w:r>
              <w:rPr>
                <w:rFonts w:ascii="Arial" w:hAnsi="Arial" w:cs="Arial"/>
                <w:sz w:val="16"/>
                <w:szCs w:val="24"/>
              </w:rPr>
              <w:t>EDTA ONLY:</w:t>
            </w:r>
          </w:p>
          <w:p w14:paraId="46ADD9BC" w14:textId="62410AEA" w:rsidR="00A12A4D" w:rsidRDefault="00D46404"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2</w:t>
            </w:r>
            <w:r w:rsidR="00A12A4D" w:rsidRPr="001511E6">
              <w:rPr>
                <w:rFonts w:ascii="Arial" w:hAnsi="Arial" w:cs="Arial"/>
                <w:sz w:val="16"/>
                <w:szCs w:val="24"/>
              </w:rPr>
              <w:t>-</w:t>
            </w:r>
            <w:r>
              <w:rPr>
                <w:rFonts w:ascii="Arial" w:hAnsi="Arial" w:cs="Arial"/>
                <w:sz w:val="16"/>
                <w:szCs w:val="24"/>
              </w:rPr>
              <w:t>8</w:t>
            </w:r>
            <w:r w:rsidR="00A12A4D" w:rsidRPr="001511E6">
              <w:rPr>
                <w:rFonts w:ascii="Arial" w:hAnsi="Arial" w:cs="Arial"/>
                <w:sz w:val="16"/>
                <w:szCs w:val="24"/>
              </w:rPr>
              <w:t xml:space="preserve">ºC up to </w:t>
            </w:r>
            <w:r>
              <w:rPr>
                <w:rFonts w:ascii="Arial" w:hAnsi="Arial" w:cs="Arial"/>
                <w:sz w:val="16"/>
                <w:szCs w:val="24"/>
              </w:rPr>
              <w:t>5</w:t>
            </w:r>
            <w:r w:rsidR="00A12A4D" w:rsidRPr="001511E6">
              <w:rPr>
                <w:rFonts w:ascii="Arial" w:hAnsi="Arial" w:cs="Arial"/>
                <w:sz w:val="16"/>
                <w:szCs w:val="24"/>
              </w:rPr>
              <w:t xml:space="preserve"> days</w:t>
            </w:r>
          </w:p>
          <w:p w14:paraId="1C3FB80B" w14:textId="54792664" w:rsidR="00D46404" w:rsidRPr="000D0512" w:rsidRDefault="00D46404" w:rsidP="000D0512">
            <w:pPr>
              <w:spacing w:before="60"/>
              <w:rPr>
                <w:rFonts w:ascii="Arial" w:hAnsi="Arial" w:cs="Arial"/>
                <w:sz w:val="16"/>
                <w:szCs w:val="24"/>
              </w:rPr>
            </w:pPr>
            <w:r>
              <w:rPr>
                <w:rFonts w:ascii="Arial" w:hAnsi="Arial" w:cs="Arial"/>
                <w:sz w:val="16"/>
                <w:szCs w:val="24"/>
              </w:rPr>
              <w:t>Serum ONLY</w:t>
            </w:r>
          </w:p>
          <w:p w14:paraId="6C241ACE" w14:textId="4A6978D0" w:rsidR="00D46404" w:rsidRPr="000D0512" w:rsidRDefault="00D46404"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2</w:t>
            </w:r>
            <w:r w:rsidRPr="001511E6">
              <w:rPr>
                <w:rFonts w:ascii="Arial" w:hAnsi="Arial" w:cs="Arial"/>
                <w:sz w:val="16"/>
                <w:szCs w:val="24"/>
              </w:rPr>
              <w:t>-</w:t>
            </w:r>
            <w:r>
              <w:rPr>
                <w:rFonts w:ascii="Arial" w:hAnsi="Arial" w:cs="Arial"/>
                <w:sz w:val="16"/>
                <w:szCs w:val="24"/>
              </w:rPr>
              <w:t>8</w:t>
            </w:r>
            <w:r w:rsidRPr="001511E6">
              <w:rPr>
                <w:rFonts w:ascii="Arial" w:hAnsi="Arial" w:cs="Arial"/>
                <w:sz w:val="16"/>
                <w:szCs w:val="24"/>
              </w:rPr>
              <w:t xml:space="preserve">ºC up to </w:t>
            </w:r>
            <w:r>
              <w:rPr>
                <w:rFonts w:ascii="Arial" w:hAnsi="Arial" w:cs="Arial"/>
                <w:sz w:val="16"/>
                <w:szCs w:val="24"/>
              </w:rPr>
              <w:t>14</w:t>
            </w:r>
            <w:r w:rsidRPr="001511E6">
              <w:rPr>
                <w:rFonts w:ascii="Arial" w:hAnsi="Arial" w:cs="Arial"/>
                <w:sz w:val="16"/>
                <w:szCs w:val="24"/>
              </w:rPr>
              <w:t xml:space="preserve"> days</w:t>
            </w:r>
            <w:r w:rsidR="00A12A4D">
              <w:rPr>
                <w:rFonts w:ascii="Arial" w:hAnsi="Arial" w:cs="Arial"/>
                <w:color w:val="000000"/>
                <w:sz w:val="16"/>
                <w:szCs w:val="24"/>
              </w:rPr>
              <w:t xml:space="preserve"> </w:t>
            </w:r>
          </w:p>
          <w:p w14:paraId="1686E627" w14:textId="744CAD10" w:rsidR="00A12A4D" w:rsidRPr="001511E6" w:rsidRDefault="00D46404"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A12A4D" w:rsidRPr="00697A36">
              <w:rPr>
                <w:rFonts w:ascii="Arial" w:hAnsi="Arial" w:cs="Arial"/>
                <w:color w:val="000000"/>
                <w:sz w:val="16"/>
                <w:szCs w:val="24"/>
              </w:rPr>
              <w:sym w:font="Symbol" w:char="F0A3"/>
            </w:r>
            <w:r w:rsidR="00A12A4D">
              <w:rPr>
                <w:rFonts w:ascii="Arial" w:hAnsi="Arial" w:cs="Arial"/>
                <w:sz w:val="16"/>
                <w:szCs w:val="24"/>
              </w:rPr>
              <w:t xml:space="preserve"> </w:t>
            </w:r>
            <w:r w:rsidR="00A12A4D" w:rsidRPr="001511E6">
              <w:rPr>
                <w:rFonts w:ascii="Arial" w:hAnsi="Arial" w:cs="Arial"/>
                <w:sz w:val="16"/>
                <w:szCs w:val="24"/>
              </w:rPr>
              <w:t xml:space="preserve">-20ºC after </w:t>
            </w:r>
            <w:r>
              <w:rPr>
                <w:rFonts w:ascii="Arial" w:hAnsi="Arial" w:cs="Arial"/>
                <w:sz w:val="16"/>
                <w:szCs w:val="24"/>
              </w:rPr>
              <w:t>14</w:t>
            </w:r>
            <w:r w:rsidR="00A12A4D" w:rsidRPr="001511E6">
              <w:rPr>
                <w:rFonts w:ascii="Arial" w:hAnsi="Arial" w:cs="Arial"/>
                <w:sz w:val="16"/>
                <w:szCs w:val="24"/>
              </w:rPr>
              <w:t xml:space="preserve"> days</w:t>
            </w:r>
          </w:p>
          <w:p w14:paraId="50382C60" w14:textId="3A0E1151" w:rsidR="00A12A4D" w:rsidRDefault="00A12A4D"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510333">
              <w:rPr>
                <w:rFonts w:ascii="Arial" w:hAnsi="Arial" w:cs="Arial"/>
                <w:sz w:val="16"/>
                <w:szCs w:val="24"/>
              </w:rPr>
              <w:t>Avoid multiple</w:t>
            </w:r>
            <w:r w:rsidRPr="001511E6">
              <w:rPr>
                <w:rFonts w:ascii="Arial" w:hAnsi="Arial" w:cs="Arial"/>
                <w:sz w:val="16"/>
                <w:szCs w:val="24"/>
              </w:rPr>
              <w:t xml:space="preserve"> Freeze/Thaw cycles</w:t>
            </w:r>
          </w:p>
          <w:p w14:paraId="160B4049" w14:textId="77777777" w:rsidR="00A12A4D" w:rsidRPr="008F53AD" w:rsidRDefault="00A12A4D" w:rsidP="00AE2E3E">
            <w:pPr>
              <w:pStyle w:val="ListParagraph"/>
              <w:spacing w:before="60"/>
              <w:rPr>
                <w:rFonts w:ascii="Arial" w:hAnsi="Arial" w:cs="Arial"/>
                <w:sz w:val="8"/>
                <w:szCs w:val="8"/>
              </w:rPr>
            </w:pPr>
          </w:p>
          <w:p w14:paraId="48ADE917" w14:textId="77777777" w:rsidR="00A12A4D" w:rsidRPr="00557140" w:rsidRDefault="00A12A4D"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52D3F683" w14:textId="3718353D" w:rsidR="00A12A4D" w:rsidRPr="000D0512" w:rsidRDefault="00F63436" w:rsidP="000D0512">
            <w:pPr>
              <w:pStyle w:val="ListParagraph"/>
              <w:numPr>
                <w:ilvl w:val="0"/>
                <w:numId w:val="6"/>
              </w:numPr>
              <w:ind w:left="794" w:hanging="180"/>
              <w:rPr>
                <w:rFonts w:ascii="Arial" w:hAnsi="Arial" w:cs="Arial"/>
                <w:color w:val="000000"/>
                <w:sz w:val="16"/>
                <w:szCs w:val="24"/>
              </w:rPr>
            </w:pPr>
            <w:r>
              <w:rPr>
                <w:rFonts w:ascii="Arial" w:hAnsi="Arial" w:cs="Arial"/>
                <w:color w:val="000000"/>
                <w:sz w:val="16"/>
                <w:szCs w:val="24"/>
              </w:rPr>
              <w:t>Samples should be shipped within the storage specifications.</w:t>
            </w:r>
          </w:p>
          <w:p w14:paraId="5B24355E" w14:textId="4F3EA838" w:rsidR="00A12A4D" w:rsidRDefault="00A12A4D" w:rsidP="00510333">
            <w:pPr>
              <w:pStyle w:val="ListParagraph"/>
              <w:rPr>
                <w:rFonts w:ascii="Arial" w:hAnsi="Arial" w:cs="Arial"/>
                <w:b/>
                <w:bCs/>
                <w:sz w:val="28"/>
                <w:szCs w:val="28"/>
                <w:u w:val="single"/>
              </w:rPr>
            </w:pPr>
          </w:p>
        </w:tc>
      </w:tr>
      <w:tr w:rsidR="00A12A4D" w:rsidRPr="00391DEC" w14:paraId="670B86A6" w14:textId="77777777" w:rsidTr="00AE2E3E">
        <w:trPr>
          <w:trHeight w:val="331"/>
        </w:trPr>
        <w:tc>
          <w:tcPr>
            <w:tcW w:w="11323" w:type="dxa"/>
            <w:gridSpan w:val="2"/>
            <w:shd w:val="clear" w:color="auto" w:fill="F2F2F2" w:themeFill="background1" w:themeFillShade="F2"/>
            <w:vAlign w:val="center"/>
          </w:tcPr>
          <w:p w14:paraId="4B4311B7" w14:textId="7D6C7DD5" w:rsidR="00A12A4D" w:rsidRPr="00391DEC" w:rsidRDefault="00A12A4D" w:rsidP="00A12A4D">
            <w:pPr>
              <w:rPr>
                <w:rFonts w:ascii="Arial" w:hAnsi="Arial" w:cs="Arial"/>
                <w:b/>
                <w:bCs/>
                <w:sz w:val="18"/>
                <w:szCs w:val="18"/>
              </w:rPr>
            </w:pPr>
            <w:r w:rsidRPr="00F40878">
              <w:rPr>
                <w:rFonts w:ascii="Arial" w:hAnsi="Arial" w:cs="Arial"/>
                <w:b/>
                <w:color w:val="000000"/>
                <w:szCs w:val="24"/>
              </w:rPr>
              <w:t>Cytomegalovirus IgM Antibody</w:t>
            </w:r>
            <w:r>
              <w:rPr>
                <w:rFonts w:ascii="Arial" w:hAnsi="Arial" w:cs="Arial"/>
                <w:b/>
                <w:color w:val="000000"/>
                <w:szCs w:val="24"/>
              </w:rPr>
              <w:t xml:space="preserve"> </w:t>
            </w:r>
            <w:r w:rsidRPr="00F40878">
              <w:rPr>
                <w:rFonts w:ascii="Arial" w:hAnsi="Arial" w:cs="Arial"/>
                <w:b/>
                <w:bCs/>
                <w:color w:val="000000"/>
                <w:szCs w:val="24"/>
              </w:rPr>
              <w:t>(Anti-CMV IgM)</w:t>
            </w:r>
          </w:p>
        </w:tc>
      </w:tr>
      <w:tr w:rsidR="00A12A4D" w:rsidRPr="00DD5C0C" w14:paraId="0E084022" w14:textId="77777777" w:rsidTr="00AE2E3E">
        <w:trPr>
          <w:trHeight w:val="3122"/>
        </w:trPr>
        <w:tc>
          <w:tcPr>
            <w:tcW w:w="5661" w:type="dxa"/>
          </w:tcPr>
          <w:p w14:paraId="40398118" w14:textId="77777777" w:rsidR="00A12A4D" w:rsidRDefault="00A12A4D" w:rsidP="00AE2E3E">
            <w:pPr>
              <w:rPr>
                <w:rFonts w:ascii="Arial" w:hAnsi="Arial" w:cs="Arial"/>
                <w:bCs/>
                <w:color w:val="000000"/>
                <w:sz w:val="16"/>
                <w:szCs w:val="16"/>
              </w:rPr>
            </w:pPr>
          </w:p>
          <w:p w14:paraId="791A5A0B" w14:textId="77777777" w:rsidR="00A12A4D" w:rsidRPr="00561153" w:rsidRDefault="00A12A4D"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02FD6085" w14:textId="52BBEB6D" w:rsidR="00A12A4D" w:rsidRPr="00561153" w:rsidRDefault="00A12A4D" w:rsidP="00AE2E3E">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Pr>
                <w:rFonts w:ascii="Arial" w:hAnsi="Arial" w:cs="Arial"/>
                <w:bCs/>
                <w:i/>
                <w:color w:val="000000"/>
                <w:sz w:val="20"/>
                <w:szCs w:val="20"/>
                <w:u w:val="single"/>
              </w:rPr>
              <w:t>CMV IgM EIA</w:t>
            </w:r>
          </w:p>
          <w:p w14:paraId="4D6C7FFE" w14:textId="77777777" w:rsidR="00A12A4D" w:rsidRPr="00CC4565" w:rsidRDefault="00A12A4D" w:rsidP="00AE2E3E">
            <w:pPr>
              <w:rPr>
                <w:rFonts w:ascii="Arial" w:hAnsi="Arial" w:cs="Arial"/>
                <w:bCs/>
                <w:color w:val="000000"/>
                <w:sz w:val="16"/>
                <w:szCs w:val="16"/>
              </w:rPr>
            </w:pPr>
          </w:p>
          <w:p w14:paraId="56771D86" w14:textId="77777777" w:rsidR="00A12A4D" w:rsidRPr="00561153" w:rsidRDefault="00A12A4D" w:rsidP="00AE2E3E">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32B47DE4" w14:textId="180BC24D" w:rsidR="00A12A4D" w:rsidRPr="002A4250" w:rsidRDefault="00990C9E" w:rsidP="00AE2E3E">
            <w:pPr>
              <w:rPr>
                <w:rFonts w:ascii="Arial" w:hAnsi="Arial" w:cs="Arial"/>
                <w:sz w:val="16"/>
                <w:szCs w:val="16"/>
              </w:rPr>
            </w:pPr>
            <w:r>
              <w:rPr>
                <w:rFonts w:ascii="Arial" w:hAnsi="Arial" w:cs="Arial"/>
                <w:sz w:val="16"/>
                <w:szCs w:val="16"/>
              </w:rPr>
              <w:t>Bio-Rad Laboratories</w:t>
            </w:r>
            <w:r w:rsidR="00A12A4D" w:rsidRPr="002A4250">
              <w:rPr>
                <w:rFonts w:ascii="Arial" w:hAnsi="Arial" w:cs="Arial"/>
                <w:sz w:val="16"/>
                <w:szCs w:val="16"/>
              </w:rPr>
              <w:t xml:space="preserve"> / </w:t>
            </w:r>
            <w:r>
              <w:rPr>
                <w:rFonts w:ascii="Arial" w:hAnsi="Arial" w:cs="Arial"/>
                <w:sz w:val="16"/>
                <w:szCs w:val="16"/>
              </w:rPr>
              <w:t>EIA</w:t>
            </w:r>
          </w:p>
          <w:p w14:paraId="514E4FFF" w14:textId="77777777" w:rsidR="00A12A4D" w:rsidRPr="00561153" w:rsidRDefault="00A12A4D" w:rsidP="00AE2E3E">
            <w:pPr>
              <w:rPr>
                <w:rFonts w:ascii="Arial" w:hAnsi="Arial" w:cs="Arial"/>
                <w:bCs/>
                <w:color w:val="000000"/>
                <w:sz w:val="16"/>
                <w:szCs w:val="16"/>
              </w:rPr>
            </w:pPr>
          </w:p>
          <w:p w14:paraId="445FBE02" w14:textId="77777777" w:rsidR="00A12A4D" w:rsidRPr="00561153" w:rsidRDefault="00A12A4D" w:rsidP="00AE2E3E">
            <w:pPr>
              <w:spacing w:after="60"/>
              <w:rPr>
                <w:rFonts w:ascii="Arial" w:hAnsi="Arial" w:cs="Arial"/>
                <w:b/>
                <w:bCs/>
                <w:sz w:val="18"/>
                <w:szCs w:val="18"/>
              </w:rPr>
            </w:pPr>
            <w:r w:rsidRPr="00561153">
              <w:rPr>
                <w:rFonts w:ascii="Arial" w:hAnsi="Arial" w:cs="Arial"/>
                <w:b/>
                <w:bCs/>
                <w:sz w:val="18"/>
                <w:szCs w:val="18"/>
              </w:rPr>
              <w:t xml:space="preserve">Testing Days: </w:t>
            </w:r>
          </w:p>
          <w:p w14:paraId="28091A6F" w14:textId="0E21F8A8" w:rsidR="00A12A4D" w:rsidRDefault="002A0D6A" w:rsidP="00AE2E3E">
            <w:pPr>
              <w:rPr>
                <w:rFonts w:ascii="Arial" w:hAnsi="Arial" w:cs="Arial"/>
                <w:sz w:val="16"/>
                <w:szCs w:val="16"/>
              </w:rPr>
            </w:pPr>
            <w:r>
              <w:rPr>
                <w:rFonts w:ascii="Arial" w:hAnsi="Arial" w:cs="Arial"/>
                <w:sz w:val="16"/>
                <w:szCs w:val="16"/>
              </w:rPr>
              <w:t>Monday, Wednesday, Friday</w:t>
            </w:r>
          </w:p>
          <w:p w14:paraId="484CEB65" w14:textId="77777777" w:rsidR="00B70833" w:rsidRDefault="00B70833" w:rsidP="00AE2E3E">
            <w:pPr>
              <w:rPr>
                <w:rFonts w:ascii="Arial" w:hAnsi="Arial" w:cs="Arial"/>
                <w:sz w:val="16"/>
                <w:szCs w:val="16"/>
              </w:rPr>
            </w:pPr>
          </w:p>
          <w:p w14:paraId="0047E7A6" w14:textId="77777777" w:rsidR="00A12A4D" w:rsidRPr="002A0D6A" w:rsidRDefault="00A12A4D" w:rsidP="00B70833">
            <w:pPr>
              <w:spacing w:after="60"/>
              <w:rPr>
                <w:rFonts w:ascii="Arial" w:hAnsi="Arial" w:cs="Arial"/>
                <w:b/>
                <w:bCs/>
                <w:sz w:val="18"/>
                <w:szCs w:val="18"/>
              </w:rPr>
            </w:pPr>
            <w:r w:rsidRPr="002A0D6A">
              <w:rPr>
                <w:rFonts w:ascii="Arial" w:hAnsi="Arial" w:cs="Arial"/>
                <w:b/>
                <w:bCs/>
                <w:sz w:val="18"/>
                <w:szCs w:val="18"/>
              </w:rPr>
              <w:t>CPT Code:</w:t>
            </w:r>
          </w:p>
          <w:p w14:paraId="618E7E2E" w14:textId="5C7340FE" w:rsidR="00A12A4D" w:rsidRDefault="002A0D6A" w:rsidP="00AE2E3E">
            <w:pPr>
              <w:rPr>
                <w:rFonts w:ascii="Arial" w:hAnsi="Arial" w:cs="Arial"/>
                <w:sz w:val="16"/>
                <w:szCs w:val="24"/>
              </w:rPr>
            </w:pPr>
            <w:r>
              <w:rPr>
                <w:rFonts w:ascii="Arial" w:hAnsi="Arial" w:cs="Arial"/>
                <w:sz w:val="16"/>
                <w:szCs w:val="24"/>
              </w:rPr>
              <w:t>86645</w:t>
            </w:r>
          </w:p>
          <w:p w14:paraId="328B915E" w14:textId="77777777" w:rsidR="00A12A4D" w:rsidRDefault="00A12A4D" w:rsidP="00AE2E3E">
            <w:pPr>
              <w:rPr>
                <w:rFonts w:ascii="Arial" w:hAnsi="Arial" w:cs="Arial"/>
                <w:b/>
                <w:sz w:val="16"/>
                <w:szCs w:val="24"/>
              </w:rPr>
            </w:pPr>
          </w:p>
          <w:p w14:paraId="2F547F2B" w14:textId="77777777" w:rsidR="00A12A4D" w:rsidRDefault="00A12A4D" w:rsidP="00AE2E3E">
            <w:pPr>
              <w:rPr>
                <w:rFonts w:ascii="Arial" w:hAnsi="Arial" w:cs="Arial"/>
                <w:b/>
                <w:sz w:val="16"/>
                <w:szCs w:val="24"/>
              </w:rPr>
            </w:pPr>
          </w:p>
          <w:p w14:paraId="579F5B0D" w14:textId="69217546" w:rsidR="00A12A4D" w:rsidRDefault="00A12A4D" w:rsidP="00AE2E3E">
            <w:pPr>
              <w:rPr>
                <w:rFonts w:ascii="Arial" w:hAnsi="Arial" w:cs="Arial"/>
                <w:b/>
                <w:sz w:val="16"/>
                <w:szCs w:val="24"/>
              </w:rPr>
            </w:pPr>
          </w:p>
          <w:p w14:paraId="439CF2F1" w14:textId="77777777" w:rsidR="00AB7CA4" w:rsidRDefault="00AB7CA4" w:rsidP="00AE2E3E">
            <w:pPr>
              <w:rPr>
                <w:rFonts w:ascii="Arial" w:hAnsi="Arial" w:cs="Arial"/>
                <w:b/>
                <w:sz w:val="16"/>
                <w:szCs w:val="24"/>
              </w:rPr>
            </w:pPr>
          </w:p>
          <w:p w14:paraId="7D5C43D6" w14:textId="77777777" w:rsidR="00A12A4D" w:rsidRPr="00561153" w:rsidRDefault="00A12A4D" w:rsidP="002A0D6A">
            <w:pPr>
              <w:jc w:val="center"/>
              <w:rPr>
                <w:rFonts w:ascii="Arial" w:hAnsi="Arial" w:cs="Arial"/>
                <w:b/>
                <w:color w:val="000000"/>
                <w:sz w:val="16"/>
                <w:szCs w:val="16"/>
              </w:rPr>
            </w:pPr>
          </w:p>
        </w:tc>
        <w:tc>
          <w:tcPr>
            <w:tcW w:w="5662" w:type="dxa"/>
          </w:tcPr>
          <w:p w14:paraId="57A36F63" w14:textId="544B1D35" w:rsidR="00A12A4D" w:rsidRDefault="00A12A4D"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 xml:space="preserve"> (excluding red cell volume)</w:t>
            </w:r>
            <w:r w:rsidR="005B1E94">
              <w:rPr>
                <w:rFonts w:ascii="Arial" w:hAnsi="Arial" w:cs="Arial"/>
                <w:b/>
                <w:bCs/>
                <w:sz w:val="16"/>
                <w:szCs w:val="24"/>
              </w:rPr>
              <w:t>:</w:t>
            </w:r>
            <w:r>
              <w:rPr>
                <w:rFonts w:ascii="Arial" w:hAnsi="Arial" w:cs="Arial"/>
                <w:b/>
                <w:bCs/>
                <w:sz w:val="16"/>
                <w:szCs w:val="24"/>
              </w:rPr>
              <w:t xml:space="preserve"> </w:t>
            </w:r>
            <w:r w:rsidR="00990C9E" w:rsidRPr="005B1E94">
              <w:rPr>
                <w:rFonts w:ascii="Arial" w:hAnsi="Arial" w:cs="Arial"/>
                <w:sz w:val="16"/>
                <w:szCs w:val="24"/>
              </w:rPr>
              <w:t>0.5</w:t>
            </w:r>
            <w:r w:rsidRPr="005B1E94">
              <w:rPr>
                <w:rFonts w:ascii="Arial" w:hAnsi="Arial" w:cs="Arial"/>
                <w:sz w:val="16"/>
                <w:szCs w:val="24"/>
              </w:rPr>
              <w:t xml:space="preserve"> mL</w:t>
            </w:r>
          </w:p>
          <w:p w14:paraId="33F5128A" w14:textId="77777777" w:rsidR="00A12A4D" w:rsidRPr="00337781" w:rsidRDefault="00A12A4D" w:rsidP="00AE2E3E">
            <w:pPr>
              <w:pStyle w:val="ListParagraph"/>
              <w:ind w:left="526"/>
              <w:rPr>
                <w:rFonts w:ascii="Arial" w:hAnsi="Arial" w:cs="Arial"/>
                <w:b/>
                <w:bCs/>
                <w:sz w:val="10"/>
                <w:szCs w:val="10"/>
              </w:rPr>
            </w:pPr>
          </w:p>
          <w:p w14:paraId="5BD50F59" w14:textId="77777777" w:rsidR="00A12A4D" w:rsidRPr="00557140" w:rsidRDefault="00A12A4D"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6EC32597" w14:textId="4F8607F1" w:rsidR="00990C9E" w:rsidRDefault="00A12A4D" w:rsidP="00AE2E3E">
            <w:pPr>
              <w:numPr>
                <w:ilvl w:val="0"/>
                <w:numId w:val="4"/>
              </w:numPr>
              <w:ind w:hanging="104"/>
              <w:rPr>
                <w:rFonts w:ascii="Arial" w:hAnsi="Arial" w:cs="Arial"/>
                <w:sz w:val="16"/>
                <w:szCs w:val="24"/>
              </w:rPr>
            </w:pPr>
            <w:r w:rsidRPr="00990C9E">
              <w:rPr>
                <w:rFonts w:ascii="Arial" w:hAnsi="Arial" w:cs="Arial"/>
                <w:sz w:val="16"/>
                <w:szCs w:val="24"/>
              </w:rPr>
              <w:t xml:space="preserve"> Serum</w:t>
            </w:r>
          </w:p>
          <w:p w14:paraId="7F25B824" w14:textId="77777777" w:rsidR="00A12A4D" w:rsidRPr="00557140" w:rsidRDefault="00A12A4D"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309B8321" w14:textId="28C58234" w:rsidR="00990C9E" w:rsidRPr="00990C9E" w:rsidRDefault="00990C9E" w:rsidP="00990C9E">
            <w:pPr>
              <w:spacing w:before="60"/>
              <w:rPr>
                <w:rFonts w:ascii="Arial" w:hAnsi="Arial" w:cs="Arial"/>
                <w:sz w:val="16"/>
                <w:szCs w:val="24"/>
              </w:rPr>
            </w:pPr>
            <w:r w:rsidRPr="00990C9E">
              <w:rPr>
                <w:rFonts w:ascii="Arial" w:hAnsi="Arial" w:cs="Arial"/>
                <w:b/>
                <w:bCs/>
                <w:sz w:val="16"/>
                <w:szCs w:val="24"/>
              </w:rPr>
              <w:t>NOTE</w:t>
            </w:r>
            <w:r>
              <w:rPr>
                <w:rFonts w:ascii="Arial" w:hAnsi="Arial" w:cs="Arial"/>
                <w:sz w:val="16"/>
                <w:szCs w:val="24"/>
              </w:rPr>
              <w:t xml:space="preserve">: Serum must be removed from </w:t>
            </w:r>
            <w:r w:rsidR="009A2A28">
              <w:rPr>
                <w:rFonts w:ascii="Arial" w:hAnsi="Arial" w:cs="Arial"/>
                <w:sz w:val="16"/>
                <w:szCs w:val="24"/>
              </w:rPr>
              <w:t>cells</w:t>
            </w:r>
            <w:r>
              <w:rPr>
                <w:rFonts w:ascii="Arial" w:hAnsi="Arial" w:cs="Arial"/>
                <w:sz w:val="16"/>
                <w:szCs w:val="24"/>
              </w:rPr>
              <w:t xml:space="preserve"> </w:t>
            </w:r>
            <w:r w:rsidR="009A2A28">
              <w:rPr>
                <w:rFonts w:ascii="Arial" w:hAnsi="Arial" w:cs="Arial"/>
                <w:sz w:val="16"/>
                <w:szCs w:val="24"/>
              </w:rPr>
              <w:t>within</w:t>
            </w:r>
            <w:r>
              <w:rPr>
                <w:rFonts w:ascii="Arial" w:hAnsi="Arial" w:cs="Arial"/>
                <w:sz w:val="16"/>
                <w:szCs w:val="24"/>
              </w:rPr>
              <w:t xml:space="preserve"> 48 hours of collection</w:t>
            </w:r>
          </w:p>
          <w:p w14:paraId="1F093E0D" w14:textId="3471C9EB" w:rsidR="00A12A4D" w:rsidRPr="001511E6" w:rsidRDefault="00180E22"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A12A4D" w:rsidRPr="001511E6">
              <w:rPr>
                <w:rFonts w:ascii="Arial" w:hAnsi="Arial" w:cs="Arial"/>
                <w:sz w:val="16"/>
                <w:szCs w:val="24"/>
              </w:rPr>
              <w:t xml:space="preserve">2-8ºC up to </w:t>
            </w:r>
            <w:r w:rsidR="00990C9E">
              <w:rPr>
                <w:rFonts w:ascii="Arial" w:hAnsi="Arial" w:cs="Arial"/>
                <w:sz w:val="16"/>
                <w:szCs w:val="24"/>
              </w:rPr>
              <w:t>48 hours</w:t>
            </w:r>
          </w:p>
          <w:p w14:paraId="409E29BA" w14:textId="79243DD8" w:rsidR="00A12A4D" w:rsidRDefault="00A12A4D"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w:t>
            </w:r>
            <w:r w:rsidR="00990C9E">
              <w:rPr>
                <w:rFonts w:ascii="Arial" w:hAnsi="Arial" w:cs="Arial"/>
                <w:sz w:val="16"/>
                <w:szCs w:val="24"/>
              </w:rPr>
              <w:t>1</w:t>
            </w:r>
            <w:r w:rsidRPr="001511E6">
              <w:rPr>
                <w:rFonts w:ascii="Arial" w:hAnsi="Arial" w:cs="Arial"/>
                <w:sz w:val="16"/>
                <w:szCs w:val="24"/>
              </w:rPr>
              <w:t xml:space="preserve">0ºC </w:t>
            </w:r>
            <w:r w:rsidR="00990C9E">
              <w:rPr>
                <w:rFonts w:ascii="Arial" w:hAnsi="Arial" w:cs="Arial"/>
                <w:sz w:val="16"/>
                <w:szCs w:val="24"/>
              </w:rPr>
              <w:t>after 48 hours</w:t>
            </w:r>
          </w:p>
          <w:p w14:paraId="0EB39678" w14:textId="77777777" w:rsidR="00A12A4D" w:rsidRPr="00350B81" w:rsidRDefault="00A12A4D" w:rsidP="00AE2E3E">
            <w:pPr>
              <w:pStyle w:val="ListParagraph"/>
              <w:spacing w:before="60"/>
              <w:rPr>
                <w:rFonts w:ascii="Arial" w:hAnsi="Arial" w:cs="Arial"/>
                <w:sz w:val="10"/>
                <w:szCs w:val="10"/>
              </w:rPr>
            </w:pPr>
          </w:p>
          <w:p w14:paraId="1AA04187" w14:textId="77777777" w:rsidR="00A12A4D" w:rsidRPr="00557140" w:rsidRDefault="00A12A4D"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10FE99E8" w14:textId="027DE4E1" w:rsidR="00A12A4D" w:rsidRDefault="00A12A4D" w:rsidP="00AE2E3E">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sidR="009A2A28">
              <w:rPr>
                <w:rFonts w:ascii="Arial" w:hAnsi="Arial" w:cs="Arial"/>
                <w:color w:val="000000"/>
                <w:sz w:val="16"/>
                <w:szCs w:val="24"/>
              </w:rPr>
              <w:t>Samples should be shipped within the storage specifications</w:t>
            </w:r>
          </w:p>
          <w:p w14:paraId="3C010421" w14:textId="70D9E258" w:rsidR="00A12A4D" w:rsidRPr="00DD5C0C" w:rsidRDefault="00A12A4D" w:rsidP="009A2A28">
            <w:pPr>
              <w:pStyle w:val="ListParagraph"/>
              <w:rPr>
                <w:rFonts w:ascii="Arial" w:hAnsi="Arial" w:cs="Arial"/>
                <w:b/>
                <w:bCs/>
                <w:sz w:val="16"/>
                <w:szCs w:val="24"/>
              </w:rPr>
            </w:pPr>
          </w:p>
        </w:tc>
      </w:tr>
      <w:tr w:rsidR="00A12A4D" w:rsidRPr="00EB671D" w14:paraId="6F6BA21A" w14:textId="77777777" w:rsidTr="00AE2E3E">
        <w:trPr>
          <w:trHeight w:val="331"/>
        </w:trPr>
        <w:tc>
          <w:tcPr>
            <w:tcW w:w="11323" w:type="dxa"/>
            <w:gridSpan w:val="2"/>
            <w:shd w:val="clear" w:color="auto" w:fill="F2F2F2" w:themeFill="background1" w:themeFillShade="F2"/>
          </w:tcPr>
          <w:p w14:paraId="6D9104A2" w14:textId="51051637" w:rsidR="00A12A4D" w:rsidRPr="00EB671D" w:rsidRDefault="00A12A4D" w:rsidP="00A12A4D">
            <w:pPr>
              <w:rPr>
                <w:rFonts w:ascii="Arial" w:hAnsi="Arial" w:cs="Arial"/>
                <w:b/>
                <w:bCs/>
                <w:sz w:val="18"/>
                <w:szCs w:val="18"/>
              </w:rPr>
            </w:pPr>
            <w:r w:rsidRPr="00F40878">
              <w:rPr>
                <w:rFonts w:ascii="Arial" w:hAnsi="Arial" w:cs="Arial"/>
                <w:b/>
                <w:color w:val="000000"/>
                <w:szCs w:val="24"/>
              </w:rPr>
              <w:t>Cytomegalovirus IgG Antibody</w:t>
            </w:r>
            <w:r>
              <w:rPr>
                <w:rFonts w:ascii="Arial" w:hAnsi="Arial" w:cs="Arial"/>
                <w:b/>
                <w:color w:val="000000"/>
                <w:szCs w:val="24"/>
              </w:rPr>
              <w:t xml:space="preserve"> </w:t>
            </w:r>
            <w:r w:rsidRPr="00F40878">
              <w:rPr>
                <w:rFonts w:ascii="Arial" w:hAnsi="Arial" w:cs="Arial"/>
                <w:b/>
                <w:bCs/>
                <w:color w:val="000000"/>
                <w:szCs w:val="24"/>
              </w:rPr>
              <w:t>(Anti-CMV IgG)</w:t>
            </w:r>
          </w:p>
        </w:tc>
      </w:tr>
      <w:tr w:rsidR="00A12A4D" w:rsidRPr="00237999" w14:paraId="3A93414F" w14:textId="77777777" w:rsidTr="00AE2E3E">
        <w:trPr>
          <w:trHeight w:val="3392"/>
        </w:trPr>
        <w:tc>
          <w:tcPr>
            <w:tcW w:w="5661" w:type="dxa"/>
          </w:tcPr>
          <w:p w14:paraId="0F36A4FA" w14:textId="77777777" w:rsidR="00A12A4D" w:rsidRPr="00AE6D6F" w:rsidRDefault="00A12A4D" w:rsidP="00AE2E3E">
            <w:pPr>
              <w:rPr>
                <w:rFonts w:ascii="Arial" w:hAnsi="Arial" w:cs="Arial"/>
                <w:b/>
                <w:sz w:val="16"/>
                <w:szCs w:val="16"/>
              </w:rPr>
            </w:pPr>
          </w:p>
          <w:p w14:paraId="3E63C318" w14:textId="77777777" w:rsidR="00A12A4D" w:rsidRPr="00561153" w:rsidRDefault="00A12A4D"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14403302" w14:textId="4BBAFC8A" w:rsidR="00A12A4D" w:rsidRPr="00132D27" w:rsidRDefault="00A12A4D" w:rsidP="00AE2E3E">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Pr>
                <w:rFonts w:ascii="Arial" w:hAnsi="Arial" w:cs="Arial"/>
                <w:bCs/>
                <w:i/>
                <w:color w:val="000000"/>
                <w:sz w:val="20"/>
                <w:szCs w:val="20"/>
                <w:u w:val="single"/>
              </w:rPr>
              <w:t>CMV IgG EIA</w:t>
            </w:r>
          </w:p>
          <w:p w14:paraId="7DF18B8B" w14:textId="77777777" w:rsidR="00A12A4D" w:rsidRPr="00CC4565" w:rsidRDefault="00A12A4D" w:rsidP="00AE2E3E">
            <w:pPr>
              <w:rPr>
                <w:rFonts w:ascii="Arial" w:hAnsi="Arial" w:cs="Arial"/>
                <w:bCs/>
                <w:color w:val="000000"/>
                <w:sz w:val="16"/>
                <w:szCs w:val="16"/>
              </w:rPr>
            </w:pPr>
          </w:p>
          <w:p w14:paraId="36836010" w14:textId="77777777" w:rsidR="00A12A4D" w:rsidRPr="00561153" w:rsidRDefault="00A12A4D" w:rsidP="00AE2E3E">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6909165C" w14:textId="2DBFF519" w:rsidR="00A12A4D" w:rsidRPr="00DC127F" w:rsidRDefault="00990C9E" w:rsidP="00AE2E3E">
            <w:pPr>
              <w:rPr>
                <w:rFonts w:ascii="Arial" w:hAnsi="Arial"/>
                <w:color w:val="000000"/>
                <w:sz w:val="16"/>
                <w:szCs w:val="16"/>
              </w:rPr>
            </w:pPr>
            <w:r>
              <w:rPr>
                <w:rFonts w:ascii="Arial" w:hAnsi="Arial" w:cs="Arial"/>
                <w:sz w:val="16"/>
                <w:szCs w:val="16"/>
              </w:rPr>
              <w:t>Bio-Rad Laboratories</w:t>
            </w:r>
            <w:r w:rsidR="00A12A4D" w:rsidRPr="00DC127F">
              <w:rPr>
                <w:rFonts w:ascii="Arial" w:hAnsi="Arial" w:cs="Arial"/>
                <w:sz w:val="16"/>
                <w:szCs w:val="16"/>
              </w:rPr>
              <w:t xml:space="preserve"> / EIA</w:t>
            </w:r>
          </w:p>
          <w:p w14:paraId="1CABAB61" w14:textId="77777777" w:rsidR="00A12A4D" w:rsidRPr="00561153" w:rsidRDefault="00A12A4D" w:rsidP="00AE2E3E">
            <w:pPr>
              <w:rPr>
                <w:rFonts w:ascii="Arial" w:hAnsi="Arial" w:cs="Arial"/>
                <w:bCs/>
                <w:color w:val="000000"/>
                <w:sz w:val="16"/>
                <w:szCs w:val="16"/>
              </w:rPr>
            </w:pPr>
          </w:p>
          <w:p w14:paraId="00DA678F" w14:textId="77777777" w:rsidR="00A12A4D" w:rsidRPr="00561153" w:rsidRDefault="00A12A4D" w:rsidP="00AE2E3E">
            <w:pPr>
              <w:spacing w:after="60"/>
              <w:rPr>
                <w:rFonts w:ascii="Arial" w:hAnsi="Arial" w:cs="Arial"/>
                <w:b/>
                <w:bCs/>
                <w:sz w:val="18"/>
                <w:szCs w:val="18"/>
              </w:rPr>
            </w:pPr>
            <w:r w:rsidRPr="00561153">
              <w:rPr>
                <w:rFonts w:ascii="Arial" w:hAnsi="Arial" w:cs="Arial"/>
                <w:b/>
                <w:bCs/>
                <w:sz w:val="18"/>
                <w:szCs w:val="18"/>
              </w:rPr>
              <w:t xml:space="preserve">Testing Days: </w:t>
            </w:r>
          </w:p>
          <w:p w14:paraId="5FFA00FB" w14:textId="52D0A23D" w:rsidR="002A0D6A" w:rsidRDefault="002A0D6A" w:rsidP="002A0D6A">
            <w:pPr>
              <w:rPr>
                <w:rFonts w:ascii="Arial" w:hAnsi="Arial" w:cs="Arial"/>
                <w:sz w:val="16"/>
                <w:szCs w:val="16"/>
              </w:rPr>
            </w:pPr>
            <w:r>
              <w:rPr>
                <w:rFonts w:ascii="Arial" w:hAnsi="Arial" w:cs="Arial"/>
                <w:sz w:val="16"/>
                <w:szCs w:val="16"/>
              </w:rPr>
              <w:t>Monday, Wednesday, Friday</w:t>
            </w:r>
          </w:p>
          <w:p w14:paraId="28ECE88F" w14:textId="77777777" w:rsidR="00855A71" w:rsidRDefault="00855A71" w:rsidP="002A0D6A">
            <w:pPr>
              <w:rPr>
                <w:rFonts w:ascii="Arial" w:hAnsi="Arial" w:cs="Arial"/>
                <w:sz w:val="16"/>
                <w:szCs w:val="16"/>
              </w:rPr>
            </w:pPr>
          </w:p>
          <w:p w14:paraId="46FB0549" w14:textId="77777777" w:rsidR="00A12A4D" w:rsidRPr="001A50E9" w:rsidRDefault="00A12A4D" w:rsidP="00855A71">
            <w:pPr>
              <w:spacing w:after="60"/>
              <w:rPr>
                <w:rFonts w:ascii="Arial" w:hAnsi="Arial" w:cs="Arial"/>
                <w:b/>
                <w:bCs/>
                <w:sz w:val="18"/>
                <w:szCs w:val="18"/>
              </w:rPr>
            </w:pPr>
            <w:r w:rsidRPr="001A50E9">
              <w:rPr>
                <w:rFonts w:ascii="Arial" w:hAnsi="Arial" w:cs="Arial"/>
                <w:b/>
                <w:bCs/>
                <w:sz w:val="18"/>
                <w:szCs w:val="18"/>
              </w:rPr>
              <w:t>CPT Code:</w:t>
            </w:r>
          </w:p>
          <w:p w14:paraId="270689AD" w14:textId="508AEF16" w:rsidR="00A12A4D" w:rsidRPr="001A50E9" w:rsidRDefault="002A0D6A" w:rsidP="00AE2E3E">
            <w:pPr>
              <w:rPr>
                <w:rFonts w:ascii="Arial" w:hAnsi="Arial" w:cs="Arial"/>
                <w:sz w:val="16"/>
                <w:szCs w:val="24"/>
              </w:rPr>
            </w:pPr>
            <w:r>
              <w:rPr>
                <w:rFonts w:ascii="Arial" w:hAnsi="Arial" w:cs="Arial"/>
                <w:sz w:val="16"/>
                <w:szCs w:val="24"/>
              </w:rPr>
              <w:t>86644</w:t>
            </w:r>
          </w:p>
          <w:p w14:paraId="40DC889D" w14:textId="77777777" w:rsidR="00A12A4D" w:rsidRDefault="00A12A4D" w:rsidP="00AE2E3E">
            <w:pPr>
              <w:rPr>
                <w:rFonts w:ascii="Arial" w:hAnsi="Arial" w:cs="Arial"/>
                <w:bCs/>
                <w:sz w:val="16"/>
                <w:szCs w:val="16"/>
              </w:rPr>
            </w:pPr>
          </w:p>
          <w:p w14:paraId="6771D5E9" w14:textId="77777777" w:rsidR="00A12A4D" w:rsidRDefault="00A12A4D" w:rsidP="00AE2E3E">
            <w:pPr>
              <w:rPr>
                <w:rFonts w:ascii="Arial" w:hAnsi="Arial" w:cs="Arial"/>
                <w:bCs/>
                <w:sz w:val="16"/>
                <w:szCs w:val="16"/>
              </w:rPr>
            </w:pPr>
          </w:p>
          <w:p w14:paraId="42749DB9" w14:textId="77777777" w:rsidR="00A12A4D" w:rsidRPr="00237999" w:rsidRDefault="00A12A4D" w:rsidP="002A0D6A">
            <w:pPr>
              <w:jc w:val="center"/>
              <w:rPr>
                <w:rFonts w:ascii="Arial" w:hAnsi="Arial" w:cs="Arial"/>
                <w:bCs/>
                <w:sz w:val="16"/>
                <w:szCs w:val="16"/>
              </w:rPr>
            </w:pPr>
          </w:p>
        </w:tc>
        <w:tc>
          <w:tcPr>
            <w:tcW w:w="5662" w:type="dxa"/>
          </w:tcPr>
          <w:p w14:paraId="04790495" w14:textId="20B143B1" w:rsidR="009A2A28" w:rsidRDefault="009A2A28"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 xml:space="preserve"> (excluding red cell volume)</w:t>
            </w:r>
            <w:r w:rsidR="005B1E94">
              <w:rPr>
                <w:rFonts w:ascii="Arial" w:hAnsi="Arial" w:cs="Arial"/>
                <w:b/>
                <w:bCs/>
                <w:sz w:val="16"/>
                <w:szCs w:val="24"/>
              </w:rPr>
              <w:t>:</w:t>
            </w:r>
            <w:r>
              <w:rPr>
                <w:rFonts w:ascii="Arial" w:hAnsi="Arial" w:cs="Arial"/>
                <w:b/>
                <w:bCs/>
                <w:sz w:val="16"/>
                <w:szCs w:val="24"/>
              </w:rPr>
              <w:t xml:space="preserve"> </w:t>
            </w:r>
            <w:r w:rsidRPr="005B1E94">
              <w:rPr>
                <w:rFonts w:ascii="Arial" w:hAnsi="Arial" w:cs="Arial"/>
                <w:sz w:val="16"/>
                <w:szCs w:val="24"/>
              </w:rPr>
              <w:t>0.5 mL</w:t>
            </w:r>
          </w:p>
          <w:p w14:paraId="31B16EDE" w14:textId="77777777" w:rsidR="009A2A28" w:rsidRPr="00337781" w:rsidRDefault="009A2A28" w:rsidP="009A2A28">
            <w:pPr>
              <w:pStyle w:val="ListParagraph"/>
              <w:ind w:left="526"/>
              <w:rPr>
                <w:rFonts w:ascii="Arial" w:hAnsi="Arial" w:cs="Arial"/>
                <w:b/>
                <w:bCs/>
                <w:sz w:val="10"/>
                <w:szCs w:val="10"/>
              </w:rPr>
            </w:pPr>
          </w:p>
          <w:p w14:paraId="7EF710F6" w14:textId="77777777" w:rsidR="009A2A28" w:rsidRPr="00557140" w:rsidRDefault="009A2A28" w:rsidP="009A2A28">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6752B729" w14:textId="77777777" w:rsidR="009A2A28" w:rsidRDefault="009A2A28" w:rsidP="009A2A28">
            <w:pPr>
              <w:numPr>
                <w:ilvl w:val="0"/>
                <w:numId w:val="4"/>
              </w:numPr>
              <w:ind w:hanging="104"/>
              <w:rPr>
                <w:rFonts w:ascii="Arial" w:hAnsi="Arial" w:cs="Arial"/>
                <w:sz w:val="16"/>
                <w:szCs w:val="24"/>
              </w:rPr>
            </w:pPr>
            <w:r w:rsidRPr="00990C9E">
              <w:rPr>
                <w:rFonts w:ascii="Arial" w:hAnsi="Arial" w:cs="Arial"/>
                <w:sz w:val="16"/>
                <w:szCs w:val="24"/>
              </w:rPr>
              <w:t xml:space="preserve"> Serum</w:t>
            </w:r>
          </w:p>
          <w:p w14:paraId="6B497B3B" w14:textId="77777777" w:rsidR="009A2A28" w:rsidRPr="00557140" w:rsidRDefault="009A2A28" w:rsidP="009A2A28">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7D097061" w14:textId="4ED4D9BE" w:rsidR="009A2A28" w:rsidRPr="00990C9E" w:rsidRDefault="009A2A28" w:rsidP="009A2A28">
            <w:pPr>
              <w:spacing w:before="60"/>
              <w:rPr>
                <w:rFonts w:ascii="Arial" w:hAnsi="Arial" w:cs="Arial"/>
                <w:sz w:val="16"/>
                <w:szCs w:val="24"/>
              </w:rPr>
            </w:pPr>
            <w:r w:rsidRPr="00990C9E">
              <w:rPr>
                <w:rFonts w:ascii="Arial" w:hAnsi="Arial" w:cs="Arial"/>
                <w:b/>
                <w:bCs/>
                <w:sz w:val="16"/>
                <w:szCs w:val="24"/>
              </w:rPr>
              <w:t>NOTE</w:t>
            </w:r>
            <w:r>
              <w:rPr>
                <w:rFonts w:ascii="Arial" w:hAnsi="Arial" w:cs="Arial"/>
                <w:sz w:val="16"/>
                <w:szCs w:val="24"/>
              </w:rPr>
              <w:t>: Serum must be removed from cells within 48 hours of collection</w:t>
            </w:r>
          </w:p>
          <w:p w14:paraId="6E293372" w14:textId="0C5C1072" w:rsidR="009A2A28" w:rsidRPr="001511E6" w:rsidRDefault="00180E22" w:rsidP="009A2A28">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9A2A28" w:rsidRPr="001511E6">
              <w:rPr>
                <w:rFonts w:ascii="Arial" w:hAnsi="Arial" w:cs="Arial"/>
                <w:sz w:val="16"/>
                <w:szCs w:val="24"/>
              </w:rPr>
              <w:t xml:space="preserve">2-8ºC up to </w:t>
            </w:r>
            <w:r w:rsidR="009A2A28">
              <w:rPr>
                <w:rFonts w:ascii="Arial" w:hAnsi="Arial" w:cs="Arial"/>
                <w:sz w:val="16"/>
                <w:szCs w:val="24"/>
              </w:rPr>
              <w:t>48 hours</w:t>
            </w:r>
          </w:p>
          <w:p w14:paraId="3DA78025" w14:textId="77777777" w:rsidR="009A2A28" w:rsidRDefault="009A2A28" w:rsidP="009A2A28">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w:t>
            </w:r>
            <w:r>
              <w:rPr>
                <w:rFonts w:ascii="Arial" w:hAnsi="Arial" w:cs="Arial"/>
                <w:sz w:val="16"/>
                <w:szCs w:val="24"/>
              </w:rPr>
              <w:t>1</w:t>
            </w:r>
            <w:r w:rsidRPr="001511E6">
              <w:rPr>
                <w:rFonts w:ascii="Arial" w:hAnsi="Arial" w:cs="Arial"/>
                <w:sz w:val="16"/>
                <w:szCs w:val="24"/>
              </w:rPr>
              <w:t xml:space="preserve">0ºC </w:t>
            </w:r>
            <w:r>
              <w:rPr>
                <w:rFonts w:ascii="Arial" w:hAnsi="Arial" w:cs="Arial"/>
                <w:sz w:val="16"/>
                <w:szCs w:val="24"/>
              </w:rPr>
              <w:t>after 48 hours</w:t>
            </w:r>
          </w:p>
          <w:p w14:paraId="5DEBDC4A" w14:textId="77777777" w:rsidR="009A2A28" w:rsidRPr="00350B81" w:rsidRDefault="009A2A28" w:rsidP="009A2A28">
            <w:pPr>
              <w:pStyle w:val="ListParagraph"/>
              <w:spacing w:before="60"/>
              <w:rPr>
                <w:rFonts w:ascii="Arial" w:hAnsi="Arial" w:cs="Arial"/>
                <w:sz w:val="10"/>
                <w:szCs w:val="10"/>
              </w:rPr>
            </w:pPr>
          </w:p>
          <w:p w14:paraId="3C6EDC59" w14:textId="77777777" w:rsidR="009A2A28" w:rsidRPr="00557140" w:rsidRDefault="009A2A28" w:rsidP="009A2A28">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04081788" w14:textId="77777777" w:rsidR="009A2A28" w:rsidRDefault="009A2A28" w:rsidP="009A2A28">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Pr>
                <w:rFonts w:ascii="Arial" w:hAnsi="Arial" w:cs="Arial"/>
                <w:color w:val="000000"/>
                <w:sz w:val="16"/>
                <w:szCs w:val="24"/>
              </w:rPr>
              <w:t>Samples should be shipped within the storage specifications</w:t>
            </w:r>
          </w:p>
          <w:p w14:paraId="031AEA18" w14:textId="3B88A6EF" w:rsidR="00A12A4D" w:rsidRPr="00237999" w:rsidRDefault="00A12A4D" w:rsidP="009A2A28">
            <w:pPr>
              <w:pStyle w:val="ListParagraph"/>
              <w:rPr>
                <w:rFonts w:ascii="Arial" w:hAnsi="Arial" w:cs="Arial"/>
                <w:b/>
                <w:bCs/>
                <w:sz w:val="18"/>
                <w:szCs w:val="18"/>
              </w:rPr>
            </w:pPr>
          </w:p>
        </w:tc>
      </w:tr>
    </w:tbl>
    <w:p w14:paraId="64FC7EF7" w14:textId="459FBFAB" w:rsidR="00E92D74" w:rsidRDefault="00E92D74"/>
    <w:tbl>
      <w:tblPr>
        <w:tblStyle w:val="TableGrid"/>
        <w:tblW w:w="0" w:type="auto"/>
        <w:tblLook w:val="04A0" w:firstRow="1" w:lastRow="0" w:firstColumn="1" w:lastColumn="0" w:noHBand="0" w:noVBand="1"/>
      </w:tblPr>
      <w:tblGrid>
        <w:gridCol w:w="5661"/>
        <w:gridCol w:w="5662"/>
      </w:tblGrid>
      <w:tr w:rsidR="00E92D74" w:rsidRPr="00697A36" w14:paraId="5B4D9D15" w14:textId="77777777" w:rsidTr="00AE2E3E">
        <w:trPr>
          <w:trHeight w:val="485"/>
        </w:trPr>
        <w:tc>
          <w:tcPr>
            <w:tcW w:w="11323" w:type="dxa"/>
            <w:gridSpan w:val="2"/>
            <w:shd w:val="clear" w:color="auto" w:fill="D9D9D9" w:themeFill="background1" w:themeFillShade="D9"/>
            <w:vAlign w:val="center"/>
          </w:tcPr>
          <w:p w14:paraId="53541244" w14:textId="12299B74" w:rsidR="00E92D74" w:rsidRPr="00697A36" w:rsidRDefault="00E92D74" w:rsidP="00AE2E3E">
            <w:pPr>
              <w:keepNext/>
              <w:jc w:val="center"/>
              <w:outlineLvl w:val="1"/>
              <w:rPr>
                <w:rFonts w:ascii="Arial" w:hAnsi="Arial" w:cs="Arial"/>
                <w:b/>
                <w:color w:val="000000"/>
                <w:szCs w:val="24"/>
              </w:rPr>
            </w:pPr>
            <w:r w:rsidRPr="00EB6F88">
              <w:rPr>
                <w:rFonts w:ascii="Arial" w:hAnsi="Arial" w:cs="Arial"/>
                <w:b/>
                <w:bCs/>
                <w:sz w:val="28"/>
                <w:szCs w:val="28"/>
              </w:rPr>
              <w:t>Nucleic Acid Testing (NAT)</w:t>
            </w:r>
          </w:p>
        </w:tc>
      </w:tr>
      <w:tr w:rsidR="00E92D74" w:rsidRPr="00337781" w14:paraId="7278F48B" w14:textId="77777777" w:rsidTr="00AE2E3E">
        <w:trPr>
          <w:trHeight w:val="332"/>
        </w:trPr>
        <w:tc>
          <w:tcPr>
            <w:tcW w:w="11323" w:type="dxa"/>
            <w:gridSpan w:val="2"/>
            <w:shd w:val="clear" w:color="auto" w:fill="F2F2F2" w:themeFill="background1" w:themeFillShade="F2"/>
            <w:vAlign w:val="center"/>
          </w:tcPr>
          <w:p w14:paraId="4B901B6D" w14:textId="38892ABD" w:rsidR="00E92D74" w:rsidRPr="00337781" w:rsidRDefault="00E92D74" w:rsidP="00E92D74">
            <w:pPr>
              <w:rPr>
                <w:rFonts w:ascii="Arial" w:hAnsi="Arial" w:cs="Arial"/>
                <w:b/>
                <w:bCs/>
                <w:sz w:val="18"/>
                <w:szCs w:val="18"/>
              </w:rPr>
            </w:pPr>
            <w:r w:rsidRPr="00EB6F88">
              <w:rPr>
                <w:rFonts w:ascii="Arial" w:hAnsi="Arial" w:cs="Arial"/>
                <w:b/>
                <w:color w:val="000000"/>
                <w:szCs w:val="24"/>
              </w:rPr>
              <w:t>COBAS MPX</w:t>
            </w:r>
            <w:r>
              <w:rPr>
                <w:rFonts w:ascii="Arial" w:hAnsi="Arial" w:cs="Arial"/>
                <w:b/>
                <w:color w:val="000000"/>
                <w:szCs w:val="24"/>
              </w:rPr>
              <w:t xml:space="preserve"> </w:t>
            </w:r>
            <w:r w:rsidRPr="00EB6F88">
              <w:rPr>
                <w:rFonts w:ascii="Arial" w:hAnsi="Arial" w:cs="Arial"/>
                <w:b/>
                <w:color w:val="000000"/>
                <w:szCs w:val="24"/>
              </w:rPr>
              <w:t>Test</w:t>
            </w:r>
            <w:r>
              <w:rPr>
                <w:rFonts w:ascii="Arial" w:hAnsi="Arial" w:cs="Arial"/>
                <w:b/>
                <w:color w:val="000000"/>
                <w:szCs w:val="24"/>
              </w:rPr>
              <w:t xml:space="preserve"> </w:t>
            </w:r>
            <w:r w:rsidRPr="00EB6F88">
              <w:rPr>
                <w:rFonts w:ascii="Arial" w:hAnsi="Arial" w:cs="Arial"/>
                <w:b/>
                <w:color w:val="000000"/>
                <w:szCs w:val="24"/>
              </w:rPr>
              <w:t>(HIV/HCV/HBV PCR)</w:t>
            </w:r>
          </w:p>
        </w:tc>
      </w:tr>
      <w:tr w:rsidR="00E92D74" w14:paraId="08FE04A9" w14:textId="77777777" w:rsidTr="00AE2E3E">
        <w:trPr>
          <w:trHeight w:val="3365"/>
        </w:trPr>
        <w:tc>
          <w:tcPr>
            <w:tcW w:w="5661" w:type="dxa"/>
          </w:tcPr>
          <w:p w14:paraId="254A716F" w14:textId="77777777" w:rsidR="00E92D74" w:rsidRPr="00C5728F" w:rsidRDefault="00E92D74" w:rsidP="00AE2E3E">
            <w:pPr>
              <w:keepNext/>
              <w:outlineLvl w:val="1"/>
              <w:rPr>
                <w:rFonts w:ascii="Arial" w:hAnsi="Arial" w:cs="Arial"/>
                <w:sz w:val="16"/>
                <w:szCs w:val="16"/>
              </w:rPr>
            </w:pPr>
          </w:p>
          <w:p w14:paraId="33EE6965" w14:textId="77777777" w:rsidR="00E92D74" w:rsidRPr="00561153" w:rsidRDefault="00E92D74"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5C4E18C3" w14:textId="587BDC1E" w:rsidR="00E92D74" w:rsidRDefault="00E92D74" w:rsidP="00AE2E3E">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554F35">
              <w:rPr>
                <w:rFonts w:ascii="Arial" w:hAnsi="Arial" w:cs="Arial"/>
                <w:bCs/>
                <w:i/>
                <w:color w:val="000000"/>
                <w:sz w:val="20"/>
                <w:szCs w:val="20"/>
                <w:u w:val="single"/>
              </w:rPr>
              <w:t>MPX PCR</w:t>
            </w:r>
          </w:p>
          <w:p w14:paraId="3B18DF36" w14:textId="77777777" w:rsidR="00E92D74" w:rsidRPr="00855A71" w:rsidRDefault="00E92D74" w:rsidP="00AE2E3E">
            <w:pPr>
              <w:pStyle w:val="ListParagraph"/>
              <w:rPr>
                <w:rFonts w:ascii="Arial" w:hAnsi="Arial" w:cs="Arial"/>
                <w:bCs/>
                <w:color w:val="000000"/>
                <w:sz w:val="16"/>
                <w:szCs w:val="16"/>
              </w:rPr>
            </w:pPr>
          </w:p>
          <w:p w14:paraId="203B949C" w14:textId="16B500EE" w:rsidR="00554F35" w:rsidRDefault="00554F35" w:rsidP="00AE2E3E">
            <w:pPr>
              <w:spacing w:after="60"/>
              <w:rPr>
                <w:rFonts w:ascii="Arial" w:hAnsi="Arial" w:cs="Arial"/>
                <w:b/>
                <w:bCs/>
                <w:color w:val="000000"/>
                <w:sz w:val="18"/>
                <w:szCs w:val="18"/>
              </w:rPr>
            </w:pPr>
            <w:r>
              <w:rPr>
                <w:rFonts w:ascii="Arial" w:hAnsi="Arial" w:cs="Arial"/>
                <w:b/>
                <w:bCs/>
                <w:color w:val="000000"/>
                <w:sz w:val="18"/>
                <w:szCs w:val="18"/>
              </w:rPr>
              <w:t xml:space="preserve">NOTE: </w:t>
            </w:r>
            <w:r w:rsidRPr="00554F35">
              <w:rPr>
                <w:rFonts w:ascii="Arial" w:hAnsi="Arial" w:cs="Arial"/>
                <w:color w:val="000000"/>
                <w:sz w:val="18"/>
                <w:szCs w:val="18"/>
              </w:rPr>
              <w:t>Test result re</w:t>
            </w:r>
            <w:r>
              <w:rPr>
                <w:rFonts w:ascii="Arial" w:hAnsi="Arial" w:cs="Arial"/>
                <w:color w:val="000000"/>
                <w:sz w:val="18"/>
                <w:szCs w:val="18"/>
              </w:rPr>
              <w:t>p</w:t>
            </w:r>
            <w:r w:rsidRPr="00554F35">
              <w:rPr>
                <w:rFonts w:ascii="Arial" w:hAnsi="Arial" w:cs="Arial"/>
                <w:color w:val="000000"/>
                <w:sz w:val="18"/>
                <w:szCs w:val="18"/>
              </w:rPr>
              <w:t>orts will include three separate test results for the individual assays HCV PCR, HBV PCR, and HIV PCR</w:t>
            </w:r>
          </w:p>
          <w:p w14:paraId="0B2AE4B8" w14:textId="77777777" w:rsidR="00554F35" w:rsidRDefault="00554F35" w:rsidP="00AE2E3E">
            <w:pPr>
              <w:spacing w:after="60"/>
              <w:rPr>
                <w:rFonts w:ascii="Arial" w:hAnsi="Arial" w:cs="Arial"/>
                <w:b/>
                <w:bCs/>
                <w:color w:val="000000"/>
                <w:sz w:val="18"/>
                <w:szCs w:val="18"/>
              </w:rPr>
            </w:pPr>
          </w:p>
          <w:p w14:paraId="4437E373" w14:textId="28C0E556" w:rsidR="00E92D74" w:rsidRPr="001A50E9" w:rsidRDefault="00E92D74" w:rsidP="00AE2E3E">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2F1D7B89" w14:textId="5488F343" w:rsidR="00E92D74" w:rsidRPr="004217C1" w:rsidRDefault="00554F35" w:rsidP="00AE2E3E">
            <w:pPr>
              <w:rPr>
                <w:rFonts w:ascii="Arial" w:hAnsi="Arial" w:cs="Arial"/>
                <w:sz w:val="16"/>
                <w:szCs w:val="16"/>
              </w:rPr>
            </w:pPr>
            <w:r>
              <w:rPr>
                <w:rFonts w:ascii="Arial" w:hAnsi="Arial" w:cs="Arial"/>
                <w:color w:val="000000"/>
                <w:sz w:val="16"/>
                <w:szCs w:val="16"/>
              </w:rPr>
              <w:t>Roche Molecular Systems,</w:t>
            </w:r>
            <w:r w:rsidR="00E92D74" w:rsidRPr="004217C1">
              <w:rPr>
                <w:rFonts w:ascii="Arial" w:hAnsi="Arial" w:cs="Arial"/>
                <w:color w:val="000000"/>
                <w:sz w:val="16"/>
                <w:szCs w:val="16"/>
              </w:rPr>
              <w:t xml:space="preserve"> Inc</w:t>
            </w:r>
            <w:r w:rsidR="00E92D74" w:rsidRPr="004217C1">
              <w:rPr>
                <w:rFonts w:ascii="Arial" w:hAnsi="Arial" w:cs="Arial"/>
                <w:sz w:val="16"/>
                <w:szCs w:val="16"/>
              </w:rPr>
              <w:t xml:space="preserve"> / </w:t>
            </w:r>
            <w:r>
              <w:rPr>
                <w:rFonts w:ascii="Arial" w:hAnsi="Arial" w:cs="Arial"/>
                <w:sz w:val="16"/>
                <w:szCs w:val="16"/>
              </w:rPr>
              <w:t>RNA and DNA Polymerase Chain Reaction</w:t>
            </w:r>
          </w:p>
          <w:p w14:paraId="1918F88F" w14:textId="77777777" w:rsidR="00E92D74" w:rsidRPr="001A50E9" w:rsidRDefault="00E92D74" w:rsidP="00AE2E3E">
            <w:pPr>
              <w:rPr>
                <w:rFonts w:ascii="Arial" w:hAnsi="Arial" w:cs="Arial"/>
                <w:bCs/>
                <w:color w:val="000000"/>
                <w:sz w:val="16"/>
                <w:szCs w:val="16"/>
              </w:rPr>
            </w:pPr>
          </w:p>
          <w:p w14:paraId="6E044BDB" w14:textId="77777777" w:rsidR="00E92D74" w:rsidRPr="001A50E9" w:rsidRDefault="00E92D74" w:rsidP="00AE2E3E">
            <w:pPr>
              <w:spacing w:after="60"/>
              <w:rPr>
                <w:rFonts w:ascii="Arial" w:hAnsi="Arial" w:cs="Arial"/>
                <w:b/>
                <w:bCs/>
                <w:sz w:val="18"/>
                <w:szCs w:val="18"/>
              </w:rPr>
            </w:pPr>
            <w:r w:rsidRPr="001A50E9">
              <w:rPr>
                <w:rFonts w:ascii="Arial" w:hAnsi="Arial" w:cs="Arial"/>
                <w:b/>
                <w:bCs/>
                <w:sz w:val="18"/>
                <w:szCs w:val="18"/>
              </w:rPr>
              <w:t xml:space="preserve">Testing Days: </w:t>
            </w:r>
          </w:p>
          <w:p w14:paraId="35DEFC75" w14:textId="7F87AF53" w:rsidR="00E92D74" w:rsidRDefault="00E92D74" w:rsidP="00AE2E3E">
            <w:pPr>
              <w:rPr>
                <w:rFonts w:ascii="Arial" w:hAnsi="Arial" w:cs="Arial"/>
                <w:sz w:val="16"/>
                <w:szCs w:val="16"/>
              </w:rPr>
            </w:pPr>
            <w:r w:rsidRPr="001A50E9">
              <w:rPr>
                <w:rFonts w:ascii="Arial" w:hAnsi="Arial" w:cs="Arial"/>
                <w:sz w:val="16"/>
                <w:szCs w:val="16"/>
              </w:rPr>
              <w:t>Monday thru Saturday</w:t>
            </w:r>
          </w:p>
          <w:p w14:paraId="135E0262" w14:textId="77777777" w:rsidR="00855A71" w:rsidRPr="001A50E9" w:rsidRDefault="00855A71" w:rsidP="00AE2E3E">
            <w:pPr>
              <w:rPr>
                <w:rFonts w:ascii="Arial" w:hAnsi="Arial" w:cs="Arial"/>
                <w:sz w:val="16"/>
                <w:szCs w:val="16"/>
              </w:rPr>
            </w:pPr>
          </w:p>
          <w:p w14:paraId="4687DD8F" w14:textId="66032503" w:rsidR="00E92D74" w:rsidRPr="001A50E9" w:rsidRDefault="00E92D74" w:rsidP="00855A71">
            <w:pPr>
              <w:spacing w:after="60"/>
              <w:rPr>
                <w:rFonts w:ascii="Arial" w:hAnsi="Arial" w:cs="Arial"/>
                <w:b/>
                <w:bCs/>
                <w:sz w:val="18"/>
                <w:szCs w:val="18"/>
              </w:rPr>
            </w:pPr>
            <w:r w:rsidRPr="001A50E9">
              <w:rPr>
                <w:rFonts w:ascii="Arial" w:hAnsi="Arial" w:cs="Arial"/>
                <w:b/>
                <w:bCs/>
                <w:sz w:val="18"/>
                <w:szCs w:val="18"/>
              </w:rPr>
              <w:t>CPT Code</w:t>
            </w:r>
            <w:r w:rsidR="000A4382">
              <w:rPr>
                <w:rFonts w:ascii="Arial" w:hAnsi="Arial" w:cs="Arial"/>
                <w:b/>
                <w:bCs/>
                <w:sz w:val="18"/>
                <w:szCs w:val="18"/>
              </w:rPr>
              <w:t>(s)</w:t>
            </w:r>
            <w:r w:rsidRPr="001A50E9">
              <w:rPr>
                <w:rFonts w:ascii="Arial" w:hAnsi="Arial" w:cs="Arial"/>
                <w:b/>
                <w:bCs/>
                <w:sz w:val="18"/>
                <w:szCs w:val="18"/>
              </w:rPr>
              <w:t>:</w:t>
            </w:r>
          </w:p>
          <w:p w14:paraId="474A8B4F" w14:textId="77777777" w:rsidR="00554F35" w:rsidRPr="00EB6F88" w:rsidRDefault="00554F35" w:rsidP="00554F35">
            <w:pPr>
              <w:rPr>
                <w:rFonts w:ascii="Arial" w:hAnsi="Arial" w:cs="Arial"/>
                <w:color w:val="000000"/>
                <w:sz w:val="16"/>
                <w:szCs w:val="24"/>
              </w:rPr>
            </w:pPr>
            <w:r w:rsidRPr="00EB6F88">
              <w:rPr>
                <w:rFonts w:ascii="Arial" w:hAnsi="Arial" w:cs="Arial"/>
                <w:color w:val="000000"/>
                <w:sz w:val="16"/>
                <w:szCs w:val="24"/>
              </w:rPr>
              <w:t>HIV PCR – 87535</w:t>
            </w:r>
          </w:p>
          <w:p w14:paraId="11CF41F9" w14:textId="77777777" w:rsidR="00554F35" w:rsidRPr="00EB6F88" w:rsidRDefault="00554F35" w:rsidP="00554F35">
            <w:pPr>
              <w:rPr>
                <w:rFonts w:ascii="Arial" w:hAnsi="Arial" w:cs="Arial"/>
                <w:color w:val="000000"/>
                <w:sz w:val="16"/>
                <w:szCs w:val="24"/>
              </w:rPr>
            </w:pPr>
            <w:r w:rsidRPr="00EB6F88">
              <w:rPr>
                <w:rFonts w:ascii="Arial" w:hAnsi="Arial" w:cs="Arial"/>
                <w:color w:val="000000"/>
                <w:sz w:val="16"/>
                <w:szCs w:val="24"/>
              </w:rPr>
              <w:t>HCV PCR – 87521</w:t>
            </w:r>
          </w:p>
          <w:p w14:paraId="3B3E02D6" w14:textId="77777777" w:rsidR="00E92D74" w:rsidRDefault="00554F35" w:rsidP="00554F35">
            <w:pPr>
              <w:rPr>
                <w:rFonts w:ascii="Arial" w:hAnsi="Arial" w:cs="Arial"/>
                <w:color w:val="000000"/>
                <w:sz w:val="16"/>
                <w:szCs w:val="24"/>
              </w:rPr>
            </w:pPr>
            <w:r w:rsidRPr="00EB6F88">
              <w:rPr>
                <w:rFonts w:ascii="Arial" w:hAnsi="Arial" w:cs="Arial"/>
                <w:color w:val="000000"/>
                <w:sz w:val="16"/>
                <w:szCs w:val="24"/>
              </w:rPr>
              <w:t>HBV PCR – 87516</w:t>
            </w:r>
          </w:p>
          <w:p w14:paraId="6FAB0959" w14:textId="77777777" w:rsidR="003E34C6" w:rsidRDefault="003E34C6" w:rsidP="00554F35">
            <w:pPr>
              <w:rPr>
                <w:rFonts w:ascii="Arial" w:hAnsi="Arial" w:cs="Arial"/>
                <w:b/>
                <w:bCs/>
                <w:color w:val="000000"/>
                <w:sz w:val="28"/>
                <w:szCs w:val="28"/>
                <w:u w:val="single"/>
              </w:rPr>
            </w:pPr>
          </w:p>
          <w:p w14:paraId="055774AD" w14:textId="77777777" w:rsidR="003E34C6" w:rsidRDefault="003E34C6" w:rsidP="00554F35">
            <w:pPr>
              <w:rPr>
                <w:rFonts w:ascii="Arial" w:hAnsi="Arial" w:cs="Arial"/>
                <w:b/>
                <w:bCs/>
                <w:color w:val="000000"/>
                <w:sz w:val="28"/>
                <w:szCs w:val="28"/>
                <w:u w:val="single"/>
              </w:rPr>
            </w:pPr>
          </w:p>
          <w:p w14:paraId="0723CE98" w14:textId="77777777" w:rsidR="003E34C6" w:rsidRPr="003E34C6" w:rsidRDefault="003E34C6" w:rsidP="003E34C6">
            <w:pPr>
              <w:rPr>
                <w:rFonts w:ascii="Arial" w:hAnsi="Arial" w:cs="Arial"/>
                <w:b/>
                <w:bCs/>
                <w:color w:val="000000"/>
                <w:sz w:val="18"/>
                <w:szCs w:val="18"/>
              </w:rPr>
            </w:pPr>
            <w:r w:rsidRPr="003E34C6">
              <w:rPr>
                <w:rFonts w:ascii="Arial" w:hAnsi="Arial" w:cs="Arial"/>
                <w:b/>
                <w:bCs/>
                <w:color w:val="000000"/>
                <w:sz w:val="18"/>
                <w:szCs w:val="18"/>
                <w:u w:val="single"/>
              </w:rPr>
              <w:t>*EDTA</w:t>
            </w:r>
            <w:r w:rsidRPr="003E34C6">
              <w:rPr>
                <w:rFonts w:ascii="Arial" w:hAnsi="Arial" w:cs="Arial"/>
                <w:b/>
                <w:bCs/>
                <w:color w:val="000000"/>
                <w:sz w:val="18"/>
                <w:szCs w:val="18"/>
              </w:rPr>
              <w:t xml:space="preserve"> is the recommended specimen, the other anticoagulants have more stringent storage requirements that are difficult to comply with when shipping specimens for testing. Please call the lab for the requirement if needed.</w:t>
            </w:r>
          </w:p>
          <w:p w14:paraId="1F910076" w14:textId="0F92947F" w:rsidR="003E34C6" w:rsidRPr="00855A71" w:rsidRDefault="003E34C6" w:rsidP="00554F35">
            <w:pPr>
              <w:rPr>
                <w:rFonts w:ascii="Arial" w:hAnsi="Arial" w:cs="Arial"/>
                <w:b/>
                <w:bCs/>
                <w:sz w:val="16"/>
                <w:szCs w:val="16"/>
                <w:u w:val="single"/>
              </w:rPr>
            </w:pPr>
          </w:p>
        </w:tc>
        <w:tc>
          <w:tcPr>
            <w:tcW w:w="5662" w:type="dxa"/>
          </w:tcPr>
          <w:p w14:paraId="18CB75E7" w14:textId="3120A7F0" w:rsidR="00E92D74" w:rsidRDefault="00E92D74" w:rsidP="00AE2E3E">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w:t>
            </w:r>
          </w:p>
          <w:p w14:paraId="07C6C998" w14:textId="35D5ABF3" w:rsidR="004C147C" w:rsidRPr="004C147C" w:rsidRDefault="0043497B" w:rsidP="0043497B">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3E34C6">
              <w:rPr>
                <w:rFonts w:ascii="Arial" w:hAnsi="Arial" w:cs="Arial"/>
                <w:sz w:val="16"/>
                <w:szCs w:val="24"/>
              </w:rPr>
              <w:t>Whole blood tube</w:t>
            </w:r>
            <w:r w:rsidR="004C147C" w:rsidRPr="004C147C">
              <w:rPr>
                <w:rFonts w:ascii="Arial" w:hAnsi="Arial" w:cs="Arial"/>
                <w:sz w:val="16"/>
                <w:szCs w:val="24"/>
              </w:rPr>
              <w:t xml:space="preserve"> – 1 full 7 mL tube</w:t>
            </w:r>
          </w:p>
          <w:p w14:paraId="620E22FF" w14:textId="6844FF2D" w:rsidR="004C147C" w:rsidRPr="004C147C" w:rsidRDefault="0043497B" w:rsidP="0043497B">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3E34C6">
              <w:rPr>
                <w:rFonts w:ascii="Arial" w:hAnsi="Arial" w:cs="Arial"/>
                <w:sz w:val="16"/>
                <w:szCs w:val="24"/>
              </w:rPr>
              <w:t>Aliquot</w:t>
            </w:r>
            <w:r w:rsidR="004C147C" w:rsidRPr="004C147C">
              <w:rPr>
                <w:rFonts w:ascii="Arial" w:hAnsi="Arial" w:cs="Arial"/>
                <w:sz w:val="16"/>
                <w:szCs w:val="24"/>
              </w:rPr>
              <w:t xml:space="preserve"> – </w:t>
            </w:r>
            <w:r w:rsidR="003E34C6">
              <w:rPr>
                <w:rFonts w:ascii="Arial" w:hAnsi="Arial" w:cs="Arial"/>
                <w:sz w:val="16"/>
                <w:szCs w:val="24"/>
              </w:rPr>
              <w:t>2</w:t>
            </w:r>
            <w:r w:rsidR="004C147C" w:rsidRPr="004C147C">
              <w:rPr>
                <w:rFonts w:ascii="Arial" w:hAnsi="Arial" w:cs="Arial"/>
                <w:sz w:val="16"/>
                <w:szCs w:val="24"/>
              </w:rPr>
              <w:t xml:space="preserve"> mL</w:t>
            </w:r>
          </w:p>
          <w:p w14:paraId="5076D9E3" w14:textId="77777777" w:rsidR="00E92D74" w:rsidRPr="00337781" w:rsidRDefault="00E92D74" w:rsidP="00AE2E3E">
            <w:pPr>
              <w:pStyle w:val="ListParagraph"/>
              <w:ind w:left="526"/>
              <w:rPr>
                <w:rFonts w:ascii="Arial" w:hAnsi="Arial" w:cs="Arial"/>
                <w:b/>
                <w:bCs/>
                <w:sz w:val="10"/>
                <w:szCs w:val="10"/>
              </w:rPr>
            </w:pPr>
          </w:p>
          <w:p w14:paraId="7A91B16D" w14:textId="77777777" w:rsidR="00E92D74" w:rsidRPr="00557140" w:rsidRDefault="00E92D74"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4250AC3E" w14:textId="77777777" w:rsidR="00E92D74" w:rsidRDefault="00E92D74" w:rsidP="00AE2E3E">
            <w:pPr>
              <w:numPr>
                <w:ilvl w:val="0"/>
                <w:numId w:val="4"/>
              </w:numPr>
              <w:ind w:hanging="104"/>
              <w:rPr>
                <w:rFonts w:ascii="Arial" w:hAnsi="Arial" w:cs="Arial"/>
                <w:sz w:val="16"/>
                <w:szCs w:val="24"/>
              </w:rPr>
            </w:pPr>
            <w:r w:rsidRPr="004217C1">
              <w:rPr>
                <w:rFonts w:ascii="Arial" w:hAnsi="Arial" w:cs="Arial"/>
                <w:sz w:val="16"/>
                <w:szCs w:val="24"/>
              </w:rPr>
              <w:t xml:space="preserve"> Serum</w:t>
            </w:r>
          </w:p>
          <w:p w14:paraId="2BEC93ED" w14:textId="38E34267" w:rsidR="00E92D74" w:rsidRPr="00BD13CC" w:rsidRDefault="00E92D74" w:rsidP="00AE2E3E">
            <w:pPr>
              <w:numPr>
                <w:ilvl w:val="0"/>
                <w:numId w:val="4"/>
              </w:numPr>
              <w:ind w:hanging="104"/>
              <w:rPr>
                <w:rFonts w:ascii="Arial" w:hAnsi="Arial" w:cs="Arial"/>
                <w:sz w:val="16"/>
                <w:szCs w:val="24"/>
              </w:rPr>
            </w:pPr>
            <w:r w:rsidRPr="004217C1">
              <w:rPr>
                <w:rFonts w:ascii="Arial" w:hAnsi="Arial" w:cs="Arial"/>
                <w:color w:val="000000"/>
                <w:sz w:val="16"/>
                <w:szCs w:val="24"/>
              </w:rPr>
              <w:t xml:space="preserve"> Plasma </w:t>
            </w:r>
            <w:r w:rsidR="003E34C6">
              <w:rPr>
                <w:rFonts w:ascii="Arial" w:hAnsi="Arial" w:cs="Arial"/>
                <w:sz w:val="16"/>
                <w:szCs w:val="24"/>
              </w:rPr>
              <w:t>(</w:t>
            </w:r>
            <w:r w:rsidR="003E34C6" w:rsidRPr="00A8180C">
              <w:rPr>
                <w:rFonts w:ascii="Arial" w:hAnsi="Arial" w:cs="Arial"/>
                <w:color w:val="000000"/>
                <w:sz w:val="16"/>
                <w:szCs w:val="24"/>
              </w:rPr>
              <w:t>EDTA</w:t>
            </w:r>
            <w:r w:rsidR="003E34C6" w:rsidRPr="00A8180C">
              <w:rPr>
                <w:rFonts w:ascii="Arial" w:hAnsi="Arial" w:cs="Arial"/>
                <w:b/>
                <w:color w:val="000000"/>
                <w:sz w:val="16"/>
                <w:szCs w:val="24"/>
              </w:rPr>
              <w:t>*</w:t>
            </w:r>
            <w:r w:rsidR="003E34C6" w:rsidRPr="00A8180C">
              <w:rPr>
                <w:rFonts w:ascii="Arial" w:hAnsi="Arial" w:cs="Arial"/>
                <w:color w:val="000000"/>
                <w:sz w:val="16"/>
                <w:szCs w:val="24"/>
              </w:rPr>
              <w:t>, CPD, CPDA-1, CP2D, and 4% Sodium Citrate</w:t>
            </w:r>
            <w:r w:rsidR="003E34C6">
              <w:rPr>
                <w:rFonts w:ascii="Arial" w:hAnsi="Arial" w:cs="Arial"/>
                <w:color w:val="000000"/>
                <w:sz w:val="16"/>
                <w:szCs w:val="24"/>
              </w:rPr>
              <w:t>), PPT</w:t>
            </w:r>
          </w:p>
          <w:p w14:paraId="79BD750A" w14:textId="3FC3960D" w:rsidR="00E92D74" w:rsidRDefault="00E92D74"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4D603788" w14:textId="568A24A1" w:rsidR="00465F3A" w:rsidRDefault="00465F3A" w:rsidP="00020396">
            <w:pPr>
              <w:spacing w:before="60"/>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Specimens must be centrifuged </w:t>
            </w:r>
            <w:r w:rsidR="00020396">
              <w:rPr>
                <w:rFonts w:ascii="Arial" w:hAnsi="Arial" w:cs="Arial"/>
                <w:sz w:val="18"/>
                <w:szCs w:val="18"/>
              </w:rPr>
              <w:t xml:space="preserve">within 72 hours of collection </w:t>
            </w:r>
            <w:r w:rsidR="00FC1346">
              <w:rPr>
                <w:rFonts w:ascii="Arial" w:hAnsi="Arial" w:cs="Arial"/>
                <w:sz w:val="18"/>
                <w:szCs w:val="18"/>
              </w:rPr>
              <w:t>or</w:t>
            </w:r>
            <w:r>
              <w:rPr>
                <w:rFonts w:ascii="Arial" w:hAnsi="Arial" w:cs="Arial"/>
                <w:sz w:val="18"/>
                <w:szCs w:val="18"/>
              </w:rPr>
              <w:t xml:space="preserve"> </w:t>
            </w:r>
            <w:r w:rsidR="00FC1346">
              <w:rPr>
                <w:rFonts w:ascii="Arial" w:hAnsi="Arial" w:cs="Arial"/>
                <w:sz w:val="18"/>
                <w:szCs w:val="18"/>
              </w:rPr>
              <w:t xml:space="preserve">be </w:t>
            </w:r>
            <w:r>
              <w:rPr>
                <w:rFonts w:ascii="Arial" w:hAnsi="Arial" w:cs="Arial"/>
                <w:sz w:val="18"/>
                <w:szCs w:val="18"/>
              </w:rPr>
              <w:t>removed from cells</w:t>
            </w:r>
            <w:r w:rsidR="00020396">
              <w:rPr>
                <w:rFonts w:ascii="Arial" w:hAnsi="Arial" w:cs="Arial"/>
                <w:sz w:val="18"/>
                <w:szCs w:val="18"/>
              </w:rPr>
              <w:t xml:space="preserve"> if it will not be received by</w:t>
            </w:r>
            <w:r w:rsidR="00C165F6">
              <w:rPr>
                <w:rFonts w:ascii="Arial" w:hAnsi="Arial" w:cs="Arial"/>
                <w:sz w:val="18"/>
                <w:szCs w:val="18"/>
              </w:rPr>
              <w:t xml:space="preserve"> the</w:t>
            </w:r>
            <w:r w:rsidR="00020396">
              <w:rPr>
                <w:rFonts w:ascii="Arial" w:hAnsi="Arial" w:cs="Arial"/>
                <w:sz w:val="18"/>
                <w:szCs w:val="18"/>
              </w:rPr>
              <w:t xml:space="preserve"> testing lab within the 72 hours</w:t>
            </w:r>
          </w:p>
          <w:p w14:paraId="05923D64" w14:textId="77777777" w:rsidR="00020396" w:rsidRPr="00020396" w:rsidRDefault="00020396" w:rsidP="00020396">
            <w:pPr>
              <w:spacing w:before="60"/>
              <w:rPr>
                <w:rFonts w:ascii="Arial" w:hAnsi="Arial" w:cs="Arial"/>
                <w:sz w:val="10"/>
                <w:szCs w:val="10"/>
              </w:rPr>
            </w:pPr>
          </w:p>
          <w:p w14:paraId="5A0B2E25" w14:textId="4DF45E8F" w:rsidR="00465F3A" w:rsidRPr="00465F3A" w:rsidRDefault="00465F3A" w:rsidP="00465F3A">
            <w:pPr>
              <w:rPr>
                <w:rFonts w:ascii="Arial" w:hAnsi="Arial" w:cs="Arial"/>
                <w:sz w:val="18"/>
                <w:szCs w:val="18"/>
              </w:rPr>
            </w:pPr>
            <w:r>
              <w:rPr>
                <w:rFonts w:ascii="Arial" w:hAnsi="Arial" w:cs="Arial"/>
                <w:sz w:val="18"/>
                <w:szCs w:val="18"/>
              </w:rPr>
              <w:t>EDTA only:</w:t>
            </w:r>
          </w:p>
          <w:p w14:paraId="744003C1" w14:textId="30F40223" w:rsidR="00E92D74" w:rsidRPr="00431D29" w:rsidRDefault="00E92D74" w:rsidP="00465F3A">
            <w:pPr>
              <w:pStyle w:val="ListParagraph"/>
              <w:numPr>
                <w:ilvl w:val="0"/>
                <w:numId w:val="5"/>
              </w:numPr>
              <w:ind w:hanging="101"/>
              <w:rPr>
                <w:rFonts w:ascii="Arial" w:hAnsi="Arial" w:cs="Arial"/>
                <w:sz w:val="15"/>
                <w:szCs w:val="15"/>
              </w:rPr>
            </w:pPr>
            <w:r>
              <w:rPr>
                <w:rFonts w:ascii="Arial" w:hAnsi="Arial" w:cs="Arial"/>
                <w:sz w:val="16"/>
                <w:szCs w:val="24"/>
              </w:rPr>
              <w:t xml:space="preserve"> </w:t>
            </w:r>
            <w:r w:rsidRPr="00431D29">
              <w:rPr>
                <w:rFonts w:ascii="Arial" w:hAnsi="Arial" w:cs="Arial"/>
                <w:sz w:val="15"/>
                <w:szCs w:val="15"/>
              </w:rPr>
              <w:t>2-</w:t>
            </w:r>
            <w:r w:rsidR="00465F3A" w:rsidRPr="00431D29">
              <w:rPr>
                <w:rFonts w:ascii="Arial" w:hAnsi="Arial" w:cs="Arial"/>
                <w:sz w:val="15"/>
                <w:szCs w:val="15"/>
              </w:rPr>
              <w:t>30</w:t>
            </w:r>
            <w:r w:rsidRPr="00431D29">
              <w:rPr>
                <w:rFonts w:ascii="Arial" w:hAnsi="Arial" w:cs="Arial"/>
                <w:sz w:val="15"/>
                <w:szCs w:val="15"/>
              </w:rPr>
              <w:t xml:space="preserve">ºC </w:t>
            </w:r>
            <w:r w:rsidR="00465F3A" w:rsidRPr="00431D29">
              <w:rPr>
                <w:rFonts w:ascii="Arial" w:hAnsi="Arial" w:cs="Arial"/>
                <w:sz w:val="15"/>
                <w:szCs w:val="15"/>
              </w:rPr>
              <w:t>for 24 hours</w:t>
            </w:r>
            <w:r w:rsidR="00431D29" w:rsidRPr="00431D29">
              <w:rPr>
                <w:rFonts w:ascii="Arial" w:hAnsi="Arial" w:cs="Arial"/>
                <w:sz w:val="15"/>
                <w:szCs w:val="15"/>
              </w:rPr>
              <w:t>, then</w:t>
            </w:r>
            <w:r w:rsidR="00465F3A" w:rsidRPr="00431D29">
              <w:rPr>
                <w:rFonts w:ascii="Arial" w:hAnsi="Arial" w:cs="Arial"/>
                <w:sz w:val="15"/>
                <w:szCs w:val="15"/>
              </w:rPr>
              <w:t xml:space="preserve"> 48 hours at 2-25 ºC</w:t>
            </w:r>
            <w:r w:rsidR="007A76C7" w:rsidRPr="00431D29">
              <w:rPr>
                <w:rFonts w:ascii="Arial" w:hAnsi="Arial" w:cs="Arial"/>
                <w:sz w:val="15"/>
                <w:szCs w:val="15"/>
              </w:rPr>
              <w:t xml:space="preserve">, </w:t>
            </w:r>
            <w:r w:rsidR="00465F3A" w:rsidRPr="00431D29">
              <w:rPr>
                <w:rFonts w:ascii="Arial" w:hAnsi="Arial" w:cs="Arial"/>
                <w:sz w:val="15"/>
                <w:szCs w:val="15"/>
              </w:rPr>
              <w:t>or 3 days at 2-25 ºC</w:t>
            </w:r>
          </w:p>
          <w:p w14:paraId="502D075F" w14:textId="4D18DA75" w:rsidR="00465F3A" w:rsidRPr="001511E6" w:rsidRDefault="007A76C7" w:rsidP="00465F3A">
            <w:pPr>
              <w:pStyle w:val="ListParagraph"/>
              <w:numPr>
                <w:ilvl w:val="0"/>
                <w:numId w:val="5"/>
              </w:numPr>
              <w:ind w:hanging="101"/>
              <w:rPr>
                <w:rFonts w:ascii="Arial" w:hAnsi="Arial" w:cs="Arial"/>
                <w:sz w:val="16"/>
                <w:szCs w:val="24"/>
              </w:rPr>
            </w:pPr>
            <w:r>
              <w:rPr>
                <w:rFonts w:ascii="Arial" w:hAnsi="Arial" w:cs="Arial"/>
                <w:sz w:val="16"/>
                <w:szCs w:val="24"/>
              </w:rPr>
              <w:t xml:space="preserve"> </w:t>
            </w:r>
            <w:r w:rsidR="00465F3A" w:rsidRPr="001511E6">
              <w:rPr>
                <w:rFonts w:ascii="Arial" w:hAnsi="Arial" w:cs="Arial"/>
                <w:sz w:val="16"/>
                <w:szCs w:val="24"/>
              </w:rPr>
              <w:t xml:space="preserve">2-8ºC up to </w:t>
            </w:r>
            <w:r w:rsidR="00465F3A">
              <w:rPr>
                <w:rFonts w:ascii="Arial" w:hAnsi="Arial" w:cs="Arial"/>
                <w:sz w:val="16"/>
                <w:szCs w:val="24"/>
              </w:rPr>
              <w:t>12</w:t>
            </w:r>
            <w:r w:rsidR="00465F3A" w:rsidRPr="001511E6">
              <w:rPr>
                <w:rFonts w:ascii="Arial" w:hAnsi="Arial" w:cs="Arial"/>
                <w:sz w:val="16"/>
                <w:szCs w:val="24"/>
              </w:rPr>
              <w:t xml:space="preserve"> days</w:t>
            </w:r>
          </w:p>
          <w:p w14:paraId="56DCFE85" w14:textId="12F53DB2" w:rsidR="00E92D74" w:rsidRDefault="00E92D74"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w:t>
            </w:r>
            <w:r w:rsidR="00465F3A">
              <w:rPr>
                <w:rFonts w:ascii="Arial" w:hAnsi="Arial" w:cs="Arial"/>
                <w:sz w:val="16"/>
                <w:szCs w:val="24"/>
              </w:rPr>
              <w:t>18</w:t>
            </w:r>
            <w:r w:rsidRPr="001511E6">
              <w:rPr>
                <w:rFonts w:ascii="Arial" w:hAnsi="Arial" w:cs="Arial"/>
                <w:sz w:val="16"/>
                <w:szCs w:val="24"/>
              </w:rPr>
              <w:t xml:space="preserve">ºC </w:t>
            </w:r>
            <w:r w:rsidR="007A4122">
              <w:rPr>
                <w:rFonts w:ascii="Arial" w:hAnsi="Arial" w:cs="Arial"/>
                <w:sz w:val="16"/>
                <w:szCs w:val="24"/>
              </w:rPr>
              <w:t>after 12 days, not to exceed</w:t>
            </w:r>
            <w:r w:rsidR="00465F3A">
              <w:rPr>
                <w:rFonts w:ascii="Arial" w:hAnsi="Arial" w:cs="Arial"/>
                <w:sz w:val="16"/>
                <w:szCs w:val="24"/>
              </w:rPr>
              <w:t xml:space="preserve"> 12 months</w:t>
            </w:r>
          </w:p>
          <w:p w14:paraId="774D6E85" w14:textId="7A9233C4" w:rsidR="007A76C7" w:rsidRDefault="007A76C7"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3 Freeze / Thaw cycles</w:t>
            </w:r>
          </w:p>
          <w:p w14:paraId="1E1017FD" w14:textId="071E8654" w:rsidR="00465F3A" w:rsidRPr="00465F3A" w:rsidRDefault="00465F3A" w:rsidP="00465F3A">
            <w:pPr>
              <w:spacing w:before="60"/>
              <w:rPr>
                <w:rFonts w:ascii="Arial" w:hAnsi="Arial" w:cs="Arial"/>
                <w:sz w:val="16"/>
                <w:szCs w:val="24"/>
              </w:rPr>
            </w:pPr>
            <w:r>
              <w:rPr>
                <w:rFonts w:ascii="Arial" w:hAnsi="Arial" w:cs="Arial"/>
                <w:sz w:val="16"/>
                <w:szCs w:val="24"/>
              </w:rPr>
              <w:t>SERUM only:</w:t>
            </w:r>
          </w:p>
          <w:p w14:paraId="51A1A175" w14:textId="10F62528" w:rsidR="00465F3A" w:rsidRDefault="00390CB5" w:rsidP="007A76C7">
            <w:pPr>
              <w:pStyle w:val="ListParagraph"/>
              <w:numPr>
                <w:ilvl w:val="0"/>
                <w:numId w:val="5"/>
              </w:numPr>
              <w:ind w:hanging="101"/>
              <w:rPr>
                <w:rFonts w:ascii="Arial" w:hAnsi="Arial" w:cs="Arial"/>
                <w:sz w:val="16"/>
                <w:szCs w:val="24"/>
              </w:rPr>
            </w:pPr>
            <w:r>
              <w:rPr>
                <w:rFonts w:ascii="Arial" w:hAnsi="Arial" w:cs="Arial"/>
                <w:sz w:val="16"/>
                <w:szCs w:val="24"/>
              </w:rPr>
              <w:t xml:space="preserve"> </w:t>
            </w:r>
            <w:r w:rsidR="00431D29" w:rsidRPr="00431D29">
              <w:rPr>
                <w:rFonts w:ascii="Arial" w:hAnsi="Arial" w:cs="Arial"/>
                <w:sz w:val="15"/>
                <w:szCs w:val="15"/>
              </w:rPr>
              <w:t>2-30ºC for 24 hours, then 48 hours at 2-25 ºC, or 3 days at 2-25 ºC</w:t>
            </w:r>
          </w:p>
          <w:p w14:paraId="31CDB0CF" w14:textId="32EC3698" w:rsidR="00465F3A" w:rsidRDefault="007A76C7"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 xml:space="preserve">2-8ºC up to </w:t>
            </w:r>
            <w:r>
              <w:rPr>
                <w:rFonts w:ascii="Arial" w:hAnsi="Arial" w:cs="Arial"/>
                <w:sz w:val="16"/>
                <w:szCs w:val="24"/>
              </w:rPr>
              <w:t>7</w:t>
            </w:r>
            <w:r w:rsidRPr="001511E6">
              <w:rPr>
                <w:rFonts w:ascii="Arial" w:hAnsi="Arial" w:cs="Arial"/>
                <w:sz w:val="16"/>
                <w:szCs w:val="24"/>
              </w:rPr>
              <w:t xml:space="preserve"> days</w:t>
            </w:r>
          </w:p>
          <w:p w14:paraId="39D237A9" w14:textId="63EF0D5C" w:rsidR="007A76C7" w:rsidRDefault="007A76C7" w:rsidP="007A76C7">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w:t>
            </w:r>
            <w:r>
              <w:rPr>
                <w:rFonts w:ascii="Arial" w:hAnsi="Arial" w:cs="Arial"/>
                <w:sz w:val="16"/>
                <w:szCs w:val="24"/>
              </w:rPr>
              <w:t>18</w:t>
            </w:r>
            <w:r w:rsidRPr="001511E6">
              <w:rPr>
                <w:rFonts w:ascii="Arial" w:hAnsi="Arial" w:cs="Arial"/>
                <w:sz w:val="16"/>
                <w:szCs w:val="24"/>
              </w:rPr>
              <w:t xml:space="preserve">ºC </w:t>
            </w:r>
            <w:r w:rsidR="007A4122">
              <w:rPr>
                <w:rFonts w:ascii="Arial" w:hAnsi="Arial" w:cs="Arial"/>
                <w:sz w:val="16"/>
                <w:szCs w:val="24"/>
              </w:rPr>
              <w:t xml:space="preserve">after 7 days, not to exceed </w:t>
            </w:r>
            <w:r>
              <w:rPr>
                <w:rFonts w:ascii="Arial" w:hAnsi="Arial" w:cs="Arial"/>
                <w:sz w:val="16"/>
                <w:szCs w:val="24"/>
              </w:rPr>
              <w:t>30 months</w:t>
            </w:r>
          </w:p>
          <w:p w14:paraId="2AF72E5A" w14:textId="415A516B" w:rsidR="007A76C7" w:rsidRPr="001511E6" w:rsidRDefault="00390CB5"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7A76C7">
              <w:rPr>
                <w:rFonts w:ascii="Arial" w:hAnsi="Arial" w:cs="Arial"/>
                <w:sz w:val="16"/>
                <w:szCs w:val="24"/>
              </w:rPr>
              <w:t>3 Freeze / Thaw cycles</w:t>
            </w:r>
          </w:p>
          <w:p w14:paraId="091CCE61" w14:textId="77777777" w:rsidR="00465F3A" w:rsidRPr="00B817DA" w:rsidRDefault="00465F3A" w:rsidP="00AE2E3E">
            <w:pPr>
              <w:pStyle w:val="ListParagraph"/>
              <w:spacing w:before="60"/>
              <w:rPr>
                <w:rFonts w:ascii="Arial" w:hAnsi="Arial" w:cs="Arial"/>
                <w:sz w:val="8"/>
                <w:szCs w:val="8"/>
              </w:rPr>
            </w:pPr>
          </w:p>
          <w:p w14:paraId="560AF13F" w14:textId="77777777" w:rsidR="00E92D74" w:rsidRPr="00557140" w:rsidRDefault="00E92D74"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32127422" w14:textId="1A25227E" w:rsidR="00E92D74" w:rsidRDefault="00E92D74" w:rsidP="007A76C7">
            <w:pPr>
              <w:pStyle w:val="ListParagraph"/>
              <w:numPr>
                <w:ilvl w:val="0"/>
                <w:numId w:val="6"/>
              </w:numPr>
              <w:spacing w:after="60"/>
              <w:ind w:hanging="101"/>
              <w:rPr>
                <w:rFonts w:ascii="Arial" w:hAnsi="Arial" w:cs="Arial"/>
                <w:b/>
                <w:bCs/>
                <w:sz w:val="28"/>
                <w:szCs w:val="28"/>
                <w:u w:val="single"/>
              </w:rPr>
            </w:pPr>
            <w:r>
              <w:rPr>
                <w:rFonts w:ascii="Arial" w:hAnsi="Arial" w:cs="Arial"/>
                <w:color w:val="000000"/>
                <w:sz w:val="16"/>
                <w:szCs w:val="24"/>
              </w:rPr>
              <w:t xml:space="preserve"> </w:t>
            </w:r>
            <w:r w:rsidR="007A76C7">
              <w:rPr>
                <w:rFonts w:ascii="Arial" w:hAnsi="Arial" w:cs="Arial"/>
                <w:color w:val="000000"/>
                <w:sz w:val="16"/>
                <w:szCs w:val="24"/>
              </w:rPr>
              <w:t>Samples should be shipped within the storage specifications</w:t>
            </w:r>
          </w:p>
        </w:tc>
      </w:tr>
      <w:tr w:rsidR="00E92D74" w:rsidRPr="00391DEC" w14:paraId="32E85BEF" w14:textId="77777777" w:rsidTr="00AE2E3E">
        <w:trPr>
          <w:trHeight w:val="331"/>
        </w:trPr>
        <w:tc>
          <w:tcPr>
            <w:tcW w:w="11323" w:type="dxa"/>
            <w:gridSpan w:val="2"/>
            <w:shd w:val="clear" w:color="auto" w:fill="F2F2F2" w:themeFill="background1" w:themeFillShade="F2"/>
            <w:vAlign w:val="center"/>
          </w:tcPr>
          <w:p w14:paraId="140585BD" w14:textId="4B8D27DA" w:rsidR="00E92D74" w:rsidRPr="00391DEC" w:rsidRDefault="00AB5BE2" w:rsidP="00AB5BE2">
            <w:pPr>
              <w:rPr>
                <w:rFonts w:ascii="Arial" w:hAnsi="Arial" w:cs="Arial"/>
                <w:b/>
                <w:bCs/>
                <w:sz w:val="18"/>
                <w:szCs w:val="18"/>
              </w:rPr>
            </w:pPr>
            <w:r w:rsidRPr="00A8180C">
              <w:rPr>
                <w:rFonts w:ascii="Arial" w:hAnsi="Arial" w:cs="Arial"/>
                <w:b/>
                <w:color w:val="000000"/>
                <w:szCs w:val="24"/>
              </w:rPr>
              <w:t>COBAS</w:t>
            </w:r>
            <w:r>
              <w:rPr>
                <w:rFonts w:ascii="Arial" w:hAnsi="Arial" w:cs="Arial"/>
                <w:b/>
                <w:color w:val="000000"/>
                <w:szCs w:val="24"/>
              </w:rPr>
              <w:t xml:space="preserve"> </w:t>
            </w:r>
            <w:r w:rsidRPr="00A8180C">
              <w:rPr>
                <w:rFonts w:ascii="Arial" w:hAnsi="Arial" w:cs="Arial"/>
                <w:b/>
                <w:color w:val="000000"/>
                <w:szCs w:val="24"/>
              </w:rPr>
              <w:t>WNV Test</w:t>
            </w:r>
            <w:r>
              <w:rPr>
                <w:rFonts w:ascii="Arial" w:hAnsi="Arial" w:cs="Arial"/>
                <w:b/>
                <w:color w:val="000000"/>
                <w:szCs w:val="24"/>
              </w:rPr>
              <w:t xml:space="preserve"> </w:t>
            </w:r>
            <w:r w:rsidRPr="00A8180C">
              <w:rPr>
                <w:rFonts w:ascii="Arial" w:hAnsi="Arial" w:cs="Arial"/>
                <w:b/>
                <w:color w:val="000000"/>
                <w:szCs w:val="24"/>
              </w:rPr>
              <w:t>(WNV PCR)</w:t>
            </w:r>
          </w:p>
        </w:tc>
      </w:tr>
      <w:tr w:rsidR="00E92D74" w:rsidRPr="00DD5C0C" w14:paraId="7962DB15" w14:textId="77777777" w:rsidTr="007A76C7">
        <w:trPr>
          <w:trHeight w:val="4580"/>
        </w:trPr>
        <w:tc>
          <w:tcPr>
            <w:tcW w:w="5661" w:type="dxa"/>
          </w:tcPr>
          <w:p w14:paraId="171BA31D" w14:textId="77777777" w:rsidR="00E92D74" w:rsidRDefault="00E92D74" w:rsidP="00AE2E3E">
            <w:pPr>
              <w:rPr>
                <w:rFonts w:ascii="Arial" w:hAnsi="Arial" w:cs="Arial"/>
                <w:bCs/>
                <w:color w:val="000000"/>
                <w:sz w:val="16"/>
                <w:szCs w:val="16"/>
              </w:rPr>
            </w:pPr>
          </w:p>
          <w:p w14:paraId="11285EE4" w14:textId="77777777" w:rsidR="00E92D74" w:rsidRPr="00561153" w:rsidRDefault="00E92D74"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54CD0E6B" w14:textId="2D4A5D79" w:rsidR="00E92D74" w:rsidRPr="00B817DA" w:rsidRDefault="00E92D74" w:rsidP="00AE2E3E">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7A76C7">
              <w:rPr>
                <w:rFonts w:ascii="Arial" w:hAnsi="Arial" w:cs="Arial"/>
                <w:bCs/>
                <w:i/>
                <w:color w:val="000000"/>
                <w:sz w:val="20"/>
                <w:szCs w:val="20"/>
                <w:u w:val="single"/>
              </w:rPr>
              <w:t>WNV PCR</w:t>
            </w:r>
          </w:p>
          <w:p w14:paraId="59AF048C" w14:textId="77777777" w:rsidR="00E92D74" w:rsidRPr="00CC4565" w:rsidRDefault="00E92D74" w:rsidP="00AE2E3E">
            <w:pPr>
              <w:rPr>
                <w:rFonts w:ascii="Arial" w:hAnsi="Arial" w:cs="Arial"/>
                <w:bCs/>
                <w:color w:val="000000"/>
                <w:sz w:val="16"/>
                <w:szCs w:val="16"/>
              </w:rPr>
            </w:pPr>
          </w:p>
          <w:p w14:paraId="2A4E5B5B" w14:textId="77777777" w:rsidR="00E92D74" w:rsidRPr="00561153" w:rsidRDefault="00E92D74" w:rsidP="00AE2E3E">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65A3EFD5" w14:textId="3C98FBDC" w:rsidR="007A76C7" w:rsidRPr="004217C1" w:rsidRDefault="007A76C7" w:rsidP="007A76C7">
            <w:pPr>
              <w:rPr>
                <w:rFonts w:ascii="Arial" w:hAnsi="Arial" w:cs="Arial"/>
                <w:sz w:val="16"/>
                <w:szCs w:val="16"/>
              </w:rPr>
            </w:pPr>
            <w:r>
              <w:rPr>
                <w:rFonts w:ascii="Arial" w:hAnsi="Arial" w:cs="Arial"/>
                <w:color w:val="000000"/>
                <w:sz w:val="16"/>
                <w:szCs w:val="16"/>
              </w:rPr>
              <w:t>Roche Molecular Systems,</w:t>
            </w:r>
            <w:r w:rsidRPr="004217C1">
              <w:rPr>
                <w:rFonts w:ascii="Arial" w:hAnsi="Arial" w:cs="Arial"/>
                <w:color w:val="000000"/>
                <w:sz w:val="16"/>
                <w:szCs w:val="16"/>
              </w:rPr>
              <w:t xml:space="preserve"> Inc</w:t>
            </w:r>
            <w:r w:rsidRPr="004217C1">
              <w:rPr>
                <w:rFonts w:ascii="Arial" w:hAnsi="Arial" w:cs="Arial"/>
                <w:sz w:val="16"/>
                <w:szCs w:val="16"/>
              </w:rPr>
              <w:t xml:space="preserve"> / </w:t>
            </w:r>
            <w:r>
              <w:rPr>
                <w:rFonts w:ascii="Arial" w:hAnsi="Arial" w:cs="Arial"/>
                <w:sz w:val="16"/>
                <w:szCs w:val="16"/>
              </w:rPr>
              <w:t>RNA Polymerase Chain Reaction</w:t>
            </w:r>
          </w:p>
          <w:p w14:paraId="5801C731" w14:textId="77777777" w:rsidR="00E92D74" w:rsidRPr="00561153" w:rsidRDefault="00E92D74" w:rsidP="00AE2E3E">
            <w:pPr>
              <w:rPr>
                <w:rFonts w:ascii="Arial" w:hAnsi="Arial" w:cs="Arial"/>
                <w:bCs/>
                <w:color w:val="000000"/>
                <w:sz w:val="16"/>
                <w:szCs w:val="16"/>
              </w:rPr>
            </w:pPr>
          </w:p>
          <w:p w14:paraId="57438195" w14:textId="77777777" w:rsidR="00E92D74" w:rsidRPr="00561153" w:rsidRDefault="00E92D74" w:rsidP="00AE2E3E">
            <w:pPr>
              <w:spacing w:after="60"/>
              <w:rPr>
                <w:rFonts w:ascii="Arial" w:hAnsi="Arial" w:cs="Arial"/>
                <w:b/>
                <w:bCs/>
                <w:sz w:val="18"/>
                <w:szCs w:val="18"/>
              </w:rPr>
            </w:pPr>
            <w:r w:rsidRPr="00561153">
              <w:rPr>
                <w:rFonts w:ascii="Arial" w:hAnsi="Arial" w:cs="Arial"/>
                <w:b/>
                <w:bCs/>
                <w:sz w:val="18"/>
                <w:szCs w:val="18"/>
              </w:rPr>
              <w:t xml:space="preserve">Testing Days: </w:t>
            </w:r>
          </w:p>
          <w:p w14:paraId="53CF28B7" w14:textId="3FBD6986" w:rsidR="00E92D74" w:rsidRDefault="00E92D74" w:rsidP="00AE2E3E">
            <w:pPr>
              <w:rPr>
                <w:rFonts w:ascii="Arial" w:hAnsi="Arial" w:cs="Arial"/>
                <w:sz w:val="16"/>
                <w:szCs w:val="16"/>
              </w:rPr>
            </w:pPr>
            <w:r>
              <w:rPr>
                <w:rFonts w:ascii="Arial" w:hAnsi="Arial" w:cs="Arial"/>
                <w:sz w:val="16"/>
                <w:szCs w:val="16"/>
              </w:rPr>
              <w:t xml:space="preserve">Monday thru </w:t>
            </w:r>
            <w:r w:rsidR="00AB7CA4">
              <w:rPr>
                <w:rFonts w:ascii="Arial" w:hAnsi="Arial" w:cs="Arial"/>
                <w:sz w:val="16"/>
                <w:szCs w:val="16"/>
              </w:rPr>
              <w:t>Saturday</w:t>
            </w:r>
          </w:p>
          <w:p w14:paraId="6086201B" w14:textId="77777777" w:rsidR="00855A71" w:rsidRDefault="00855A71" w:rsidP="00AE2E3E">
            <w:pPr>
              <w:rPr>
                <w:rFonts w:ascii="Arial" w:hAnsi="Arial" w:cs="Arial"/>
                <w:sz w:val="16"/>
                <w:szCs w:val="16"/>
              </w:rPr>
            </w:pPr>
          </w:p>
          <w:p w14:paraId="4D59CA6C" w14:textId="77777777" w:rsidR="00E92D74" w:rsidRPr="002A5BA1" w:rsidRDefault="00E92D74" w:rsidP="00855A71">
            <w:pPr>
              <w:spacing w:after="60"/>
              <w:rPr>
                <w:rFonts w:ascii="Arial" w:hAnsi="Arial" w:cs="Arial"/>
                <w:b/>
                <w:bCs/>
                <w:sz w:val="18"/>
                <w:szCs w:val="18"/>
              </w:rPr>
            </w:pPr>
            <w:r w:rsidRPr="002A5BA1">
              <w:rPr>
                <w:rFonts w:ascii="Arial" w:hAnsi="Arial" w:cs="Arial"/>
                <w:b/>
                <w:bCs/>
                <w:sz w:val="18"/>
                <w:szCs w:val="18"/>
              </w:rPr>
              <w:t>CPT Code:</w:t>
            </w:r>
          </w:p>
          <w:p w14:paraId="08B77831" w14:textId="037A0C46" w:rsidR="00E92D74" w:rsidRDefault="007A76C7" w:rsidP="00AE2E3E">
            <w:pPr>
              <w:rPr>
                <w:rFonts w:ascii="Arial" w:hAnsi="Arial" w:cs="Arial"/>
                <w:sz w:val="16"/>
                <w:szCs w:val="24"/>
              </w:rPr>
            </w:pPr>
            <w:r>
              <w:rPr>
                <w:rFonts w:ascii="Arial" w:hAnsi="Arial" w:cs="Arial"/>
                <w:sz w:val="16"/>
                <w:szCs w:val="24"/>
              </w:rPr>
              <w:t>87798</w:t>
            </w:r>
          </w:p>
          <w:p w14:paraId="018A92F2" w14:textId="79E4F541" w:rsidR="00E92D74" w:rsidRDefault="00E92D74" w:rsidP="00AE2E3E">
            <w:pPr>
              <w:rPr>
                <w:rFonts w:ascii="Arial" w:hAnsi="Arial" w:cs="Arial"/>
                <w:b/>
                <w:sz w:val="16"/>
                <w:szCs w:val="24"/>
              </w:rPr>
            </w:pPr>
          </w:p>
          <w:p w14:paraId="5FA1C81B" w14:textId="77777777" w:rsidR="003E34C6" w:rsidRDefault="003E34C6" w:rsidP="00AE2E3E">
            <w:pPr>
              <w:rPr>
                <w:rFonts w:ascii="Arial" w:hAnsi="Arial" w:cs="Arial"/>
                <w:b/>
                <w:sz w:val="16"/>
                <w:szCs w:val="24"/>
              </w:rPr>
            </w:pPr>
          </w:p>
          <w:p w14:paraId="5D54E367" w14:textId="77777777" w:rsidR="003E34C6" w:rsidRPr="003E34C6" w:rsidRDefault="003E34C6" w:rsidP="003E34C6">
            <w:pPr>
              <w:rPr>
                <w:rFonts w:ascii="Arial" w:hAnsi="Arial" w:cs="Arial"/>
                <w:b/>
                <w:bCs/>
                <w:color w:val="000000"/>
                <w:sz w:val="18"/>
                <w:szCs w:val="18"/>
              </w:rPr>
            </w:pPr>
            <w:r w:rsidRPr="003E34C6">
              <w:rPr>
                <w:rFonts w:ascii="Arial" w:hAnsi="Arial" w:cs="Arial"/>
                <w:b/>
                <w:bCs/>
                <w:color w:val="000000"/>
                <w:sz w:val="18"/>
                <w:szCs w:val="18"/>
                <w:u w:val="single"/>
              </w:rPr>
              <w:t>*EDTA</w:t>
            </w:r>
            <w:r w:rsidRPr="003E34C6">
              <w:rPr>
                <w:rFonts w:ascii="Arial" w:hAnsi="Arial" w:cs="Arial"/>
                <w:b/>
                <w:bCs/>
                <w:color w:val="000000"/>
                <w:sz w:val="18"/>
                <w:szCs w:val="18"/>
              </w:rPr>
              <w:t xml:space="preserve"> is the recommended specimen, the other anticoagulants have more stringent storage requirements that are difficult to comply with when shipping specimens for testing. Please call the lab for the requirement if needed.</w:t>
            </w:r>
          </w:p>
          <w:p w14:paraId="60783D16" w14:textId="77777777" w:rsidR="00E92D74" w:rsidRDefault="00E92D74" w:rsidP="003E34C6">
            <w:pPr>
              <w:rPr>
                <w:rFonts w:ascii="Arial" w:hAnsi="Arial" w:cs="Arial"/>
                <w:b/>
                <w:color w:val="000000"/>
                <w:sz w:val="16"/>
                <w:szCs w:val="16"/>
              </w:rPr>
            </w:pPr>
          </w:p>
          <w:p w14:paraId="45FAA33F" w14:textId="6380D500" w:rsidR="003E34C6" w:rsidRPr="00561153" w:rsidRDefault="003E34C6" w:rsidP="003E34C6">
            <w:pPr>
              <w:rPr>
                <w:rFonts w:ascii="Arial" w:hAnsi="Arial" w:cs="Arial"/>
                <w:b/>
                <w:color w:val="000000"/>
                <w:sz w:val="16"/>
                <w:szCs w:val="16"/>
              </w:rPr>
            </w:pPr>
          </w:p>
        </w:tc>
        <w:tc>
          <w:tcPr>
            <w:tcW w:w="5662" w:type="dxa"/>
          </w:tcPr>
          <w:p w14:paraId="42245F75" w14:textId="77777777" w:rsidR="003E34C6" w:rsidRDefault="003E34C6" w:rsidP="003E34C6">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w:t>
            </w:r>
          </w:p>
          <w:p w14:paraId="086EDA2F" w14:textId="4B98F04D" w:rsidR="003E34C6" w:rsidRPr="004C147C" w:rsidRDefault="00864229" w:rsidP="00864229">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3E34C6">
              <w:rPr>
                <w:rFonts w:ascii="Arial" w:hAnsi="Arial" w:cs="Arial"/>
                <w:sz w:val="16"/>
                <w:szCs w:val="24"/>
              </w:rPr>
              <w:t>Whole blood tube</w:t>
            </w:r>
            <w:r w:rsidR="003E34C6" w:rsidRPr="004C147C">
              <w:rPr>
                <w:rFonts w:ascii="Arial" w:hAnsi="Arial" w:cs="Arial"/>
                <w:sz w:val="16"/>
                <w:szCs w:val="24"/>
              </w:rPr>
              <w:t xml:space="preserve"> – 1 full 7 mL tube</w:t>
            </w:r>
          </w:p>
          <w:p w14:paraId="1FB4E5EA" w14:textId="6A6ED022" w:rsidR="003E34C6" w:rsidRPr="004C147C" w:rsidRDefault="00864229" w:rsidP="00864229">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3E34C6">
              <w:rPr>
                <w:rFonts w:ascii="Arial" w:hAnsi="Arial" w:cs="Arial"/>
                <w:sz w:val="16"/>
                <w:szCs w:val="24"/>
              </w:rPr>
              <w:t>Aliquot</w:t>
            </w:r>
            <w:r w:rsidR="003E34C6" w:rsidRPr="004C147C">
              <w:rPr>
                <w:rFonts w:ascii="Arial" w:hAnsi="Arial" w:cs="Arial"/>
                <w:sz w:val="16"/>
                <w:szCs w:val="24"/>
              </w:rPr>
              <w:t xml:space="preserve"> – </w:t>
            </w:r>
            <w:r w:rsidR="003E34C6">
              <w:rPr>
                <w:rFonts w:ascii="Arial" w:hAnsi="Arial" w:cs="Arial"/>
                <w:sz w:val="16"/>
                <w:szCs w:val="24"/>
              </w:rPr>
              <w:t>2</w:t>
            </w:r>
            <w:r w:rsidR="003E34C6" w:rsidRPr="004C147C">
              <w:rPr>
                <w:rFonts w:ascii="Arial" w:hAnsi="Arial" w:cs="Arial"/>
                <w:sz w:val="16"/>
                <w:szCs w:val="24"/>
              </w:rPr>
              <w:t xml:space="preserve"> mL</w:t>
            </w:r>
          </w:p>
          <w:p w14:paraId="5CDF9167" w14:textId="77777777" w:rsidR="00E92D74" w:rsidRPr="00337781" w:rsidRDefault="00E92D74" w:rsidP="00AE2E3E">
            <w:pPr>
              <w:pStyle w:val="ListParagraph"/>
              <w:ind w:left="526"/>
              <w:rPr>
                <w:rFonts w:ascii="Arial" w:hAnsi="Arial" w:cs="Arial"/>
                <w:b/>
                <w:bCs/>
                <w:sz w:val="10"/>
                <w:szCs w:val="10"/>
              </w:rPr>
            </w:pPr>
          </w:p>
          <w:p w14:paraId="07D9F789" w14:textId="77777777" w:rsidR="00E92D74" w:rsidRPr="00557140" w:rsidRDefault="00E92D74"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4FF9F173" w14:textId="5474A8FA" w:rsidR="00E92D74" w:rsidRPr="007A76C7" w:rsidRDefault="007A76C7" w:rsidP="00AE2E3E">
            <w:pPr>
              <w:numPr>
                <w:ilvl w:val="0"/>
                <w:numId w:val="4"/>
              </w:numPr>
              <w:ind w:hanging="104"/>
              <w:rPr>
                <w:rFonts w:ascii="Arial" w:hAnsi="Arial" w:cs="Arial"/>
                <w:sz w:val="16"/>
                <w:szCs w:val="24"/>
              </w:rPr>
            </w:pPr>
            <w:r>
              <w:rPr>
                <w:rFonts w:ascii="Arial" w:hAnsi="Arial" w:cs="Arial"/>
                <w:sz w:val="16"/>
                <w:szCs w:val="24"/>
              </w:rPr>
              <w:t xml:space="preserve"> Plasma (</w:t>
            </w:r>
            <w:r w:rsidRPr="00A8180C">
              <w:rPr>
                <w:rFonts w:ascii="Arial" w:hAnsi="Arial" w:cs="Arial"/>
                <w:color w:val="000000"/>
                <w:sz w:val="16"/>
                <w:szCs w:val="24"/>
              </w:rPr>
              <w:t>EDTA</w:t>
            </w:r>
            <w:r w:rsidRPr="00A8180C">
              <w:rPr>
                <w:rFonts w:ascii="Arial" w:hAnsi="Arial" w:cs="Arial"/>
                <w:b/>
                <w:color w:val="000000"/>
                <w:sz w:val="16"/>
                <w:szCs w:val="24"/>
              </w:rPr>
              <w:t>*</w:t>
            </w:r>
            <w:r w:rsidRPr="00A8180C">
              <w:rPr>
                <w:rFonts w:ascii="Arial" w:hAnsi="Arial" w:cs="Arial"/>
                <w:color w:val="000000"/>
                <w:sz w:val="16"/>
                <w:szCs w:val="24"/>
              </w:rPr>
              <w:t>, CPD, CPDA-1, CP2D</w:t>
            </w:r>
            <w:r w:rsidR="003E34C6">
              <w:rPr>
                <w:rFonts w:ascii="Arial" w:hAnsi="Arial" w:cs="Arial"/>
                <w:color w:val="000000"/>
                <w:sz w:val="16"/>
                <w:szCs w:val="24"/>
              </w:rPr>
              <w:t>)</w:t>
            </w:r>
            <w:r w:rsidR="00CC49D6">
              <w:rPr>
                <w:rFonts w:ascii="Arial" w:hAnsi="Arial" w:cs="Arial"/>
                <w:color w:val="000000"/>
                <w:sz w:val="16"/>
                <w:szCs w:val="24"/>
              </w:rPr>
              <w:t xml:space="preserve"> PPT</w:t>
            </w:r>
          </w:p>
          <w:p w14:paraId="42B0A8D6" w14:textId="6B8AD2EF" w:rsidR="00E92D74" w:rsidRDefault="00E92D74"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760FA6E3" w14:textId="21F1E017" w:rsidR="00170B41" w:rsidRDefault="00170B41" w:rsidP="00170B41">
            <w:pPr>
              <w:spacing w:before="60"/>
              <w:rPr>
                <w:rFonts w:ascii="Arial" w:hAnsi="Arial" w:cs="Arial"/>
                <w:sz w:val="18"/>
                <w:szCs w:val="18"/>
              </w:rPr>
            </w:pPr>
            <w:r>
              <w:rPr>
                <w:rFonts w:ascii="Arial" w:hAnsi="Arial" w:cs="Arial"/>
                <w:b/>
                <w:bCs/>
                <w:sz w:val="18"/>
                <w:szCs w:val="18"/>
              </w:rPr>
              <w:t xml:space="preserve">NOTE: </w:t>
            </w:r>
            <w:r>
              <w:rPr>
                <w:rFonts w:ascii="Arial" w:hAnsi="Arial" w:cs="Arial"/>
                <w:sz w:val="18"/>
                <w:szCs w:val="18"/>
              </w:rPr>
              <w:t xml:space="preserve">Specimens must be centrifuged within 72 hours of collection </w:t>
            </w:r>
            <w:r w:rsidR="00FC1346">
              <w:rPr>
                <w:rFonts w:ascii="Arial" w:hAnsi="Arial" w:cs="Arial"/>
                <w:sz w:val="18"/>
                <w:szCs w:val="18"/>
              </w:rPr>
              <w:t>or</w:t>
            </w:r>
            <w:r>
              <w:rPr>
                <w:rFonts w:ascii="Arial" w:hAnsi="Arial" w:cs="Arial"/>
                <w:sz w:val="18"/>
                <w:szCs w:val="18"/>
              </w:rPr>
              <w:t xml:space="preserve"> </w:t>
            </w:r>
            <w:r w:rsidR="00FC1346">
              <w:rPr>
                <w:rFonts w:ascii="Arial" w:hAnsi="Arial" w:cs="Arial"/>
                <w:sz w:val="18"/>
                <w:szCs w:val="18"/>
              </w:rPr>
              <w:t xml:space="preserve">be </w:t>
            </w:r>
            <w:r>
              <w:rPr>
                <w:rFonts w:ascii="Arial" w:hAnsi="Arial" w:cs="Arial"/>
                <w:sz w:val="18"/>
                <w:szCs w:val="18"/>
              </w:rPr>
              <w:t xml:space="preserve">removed from cells if it will not be received by </w:t>
            </w:r>
            <w:r w:rsidR="00C165F6">
              <w:rPr>
                <w:rFonts w:ascii="Arial" w:hAnsi="Arial" w:cs="Arial"/>
                <w:sz w:val="18"/>
                <w:szCs w:val="18"/>
              </w:rPr>
              <w:t xml:space="preserve">the </w:t>
            </w:r>
            <w:r>
              <w:rPr>
                <w:rFonts w:ascii="Arial" w:hAnsi="Arial" w:cs="Arial"/>
                <w:sz w:val="18"/>
                <w:szCs w:val="18"/>
              </w:rPr>
              <w:t>testing lab within the 72 hours</w:t>
            </w:r>
          </w:p>
          <w:p w14:paraId="5849C31D" w14:textId="7538401A" w:rsidR="00390CB5" w:rsidRDefault="00390CB5" w:rsidP="00390CB5">
            <w:pPr>
              <w:pStyle w:val="ListParagraph"/>
              <w:numPr>
                <w:ilvl w:val="0"/>
                <w:numId w:val="5"/>
              </w:numPr>
              <w:ind w:hanging="101"/>
              <w:rPr>
                <w:rFonts w:ascii="Arial" w:hAnsi="Arial" w:cs="Arial"/>
                <w:sz w:val="16"/>
                <w:szCs w:val="24"/>
              </w:rPr>
            </w:pPr>
            <w:r>
              <w:rPr>
                <w:rFonts w:ascii="Arial" w:hAnsi="Arial" w:cs="Arial"/>
                <w:sz w:val="16"/>
                <w:szCs w:val="24"/>
              </w:rPr>
              <w:t xml:space="preserve"> </w:t>
            </w:r>
            <w:r w:rsidR="00431D29" w:rsidRPr="00431D29">
              <w:rPr>
                <w:rFonts w:ascii="Arial" w:hAnsi="Arial" w:cs="Arial"/>
                <w:sz w:val="15"/>
                <w:szCs w:val="15"/>
              </w:rPr>
              <w:t>2-30ºC for 24 hours, then 48 hours at 2-25 ºC, or 3 days at 2-25 ºC</w:t>
            </w:r>
          </w:p>
          <w:p w14:paraId="454935DB" w14:textId="3FF4BC69" w:rsidR="00E92D74" w:rsidRDefault="00E92D74"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390CB5" w:rsidRPr="001511E6">
              <w:rPr>
                <w:rFonts w:ascii="Arial" w:hAnsi="Arial" w:cs="Arial"/>
                <w:sz w:val="16"/>
                <w:szCs w:val="24"/>
              </w:rPr>
              <w:t xml:space="preserve">2-8ºC up to </w:t>
            </w:r>
            <w:r w:rsidR="00390CB5">
              <w:rPr>
                <w:rFonts w:ascii="Arial" w:hAnsi="Arial" w:cs="Arial"/>
                <w:sz w:val="16"/>
                <w:szCs w:val="24"/>
              </w:rPr>
              <w:t>12</w:t>
            </w:r>
            <w:r w:rsidR="00390CB5" w:rsidRPr="001511E6">
              <w:rPr>
                <w:rFonts w:ascii="Arial" w:hAnsi="Arial" w:cs="Arial"/>
                <w:sz w:val="16"/>
                <w:szCs w:val="24"/>
              </w:rPr>
              <w:t xml:space="preserve"> days</w:t>
            </w:r>
          </w:p>
          <w:p w14:paraId="3703D242" w14:textId="0AFC65C9" w:rsidR="00390CB5" w:rsidRDefault="00390CB5" w:rsidP="00390CB5">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w:t>
            </w:r>
            <w:r>
              <w:rPr>
                <w:rFonts w:ascii="Arial" w:hAnsi="Arial" w:cs="Arial"/>
                <w:sz w:val="16"/>
                <w:szCs w:val="24"/>
              </w:rPr>
              <w:t>18</w:t>
            </w:r>
            <w:r w:rsidRPr="001511E6">
              <w:rPr>
                <w:rFonts w:ascii="Arial" w:hAnsi="Arial" w:cs="Arial"/>
                <w:sz w:val="16"/>
                <w:szCs w:val="24"/>
              </w:rPr>
              <w:t xml:space="preserve">ºC </w:t>
            </w:r>
            <w:r w:rsidR="007A4122">
              <w:rPr>
                <w:rFonts w:ascii="Arial" w:hAnsi="Arial" w:cs="Arial"/>
                <w:sz w:val="16"/>
                <w:szCs w:val="24"/>
              </w:rPr>
              <w:t>after 12 days, not to exceed</w:t>
            </w:r>
            <w:r>
              <w:rPr>
                <w:rFonts w:ascii="Arial" w:hAnsi="Arial" w:cs="Arial"/>
                <w:sz w:val="16"/>
                <w:szCs w:val="24"/>
              </w:rPr>
              <w:t xml:space="preserve"> 12 months</w:t>
            </w:r>
          </w:p>
          <w:p w14:paraId="56A8140E" w14:textId="01CB3A0B" w:rsidR="007A76C7" w:rsidRDefault="00390CB5"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3 Freeze / Thaw cycles</w:t>
            </w:r>
          </w:p>
          <w:p w14:paraId="3CDC7751" w14:textId="77777777" w:rsidR="00E92D74" w:rsidRPr="00350B81" w:rsidRDefault="00E92D74" w:rsidP="00AE2E3E">
            <w:pPr>
              <w:pStyle w:val="ListParagraph"/>
              <w:spacing w:before="60"/>
              <w:rPr>
                <w:rFonts w:ascii="Arial" w:hAnsi="Arial" w:cs="Arial"/>
                <w:sz w:val="10"/>
                <w:szCs w:val="10"/>
              </w:rPr>
            </w:pPr>
          </w:p>
          <w:p w14:paraId="70DA3A83" w14:textId="77777777" w:rsidR="00E92D74" w:rsidRPr="00557140" w:rsidRDefault="00E92D74"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7F03967E" w14:textId="14CC1FA9" w:rsidR="00E92D74" w:rsidRDefault="00E92D74" w:rsidP="00AE2E3E">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sidR="00390CB5">
              <w:rPr>
                <w:rFonts w:ascii="Arial" w:hAnsi="Arial" w:cs="Arial"/>
                <w:color w:val="000000"/>
                <w:sz w:val="16"/>
                <w:szCs w:val="24"/>
              </w:rPr>
              <w:t>Samples should be shipped within the storage specifications</w:t>
            </w:r>
          </w:p>
          <w:p w14:paraId="47B156FC" w14:textId="77777777" w:rsidR="00E92D74" w:rsidRPr="00DD5C0C" w:rsidRDefault="00E92D74" w:rsidP="00AE2E3E">
            <w:pPr>
              <w:pStyle w:val="ListParagraph"/>
              <w:rPr>
                <w:rFonts w:ascii="Arial" w:hAnsi="Arial" w:cs="Arial"/>
                <w:b/>
                <w:bCs/>
                <w:sz w:val="16"/>
                <w:szCs w:val="24"/>
              </w:rPr>
            </w:pPr>
          </w:p>
        </w:tc>
      </w:tr>
    </w:tbl>
    <w:p w14:paraId="6834F97D" w14:textId="29DF2753" w:rsidR="00E92D74" w:rsidRDefault="00E92D74"/>
    <w:p w14:paraId="70F45392" w14:textId="6836FF9F" w:rsidR="00E42943" w:rsidRDefault="00E42943"/>
    <w:p w14:paraId="20F97312" w14:textId="1CC03A21" w:rsidR="00E42943" w:rsidRDefault="00E42943"/>
    <w:p w14:paraId="1582CD7F" w14:textId="56123BE1" w:rsidR="00E42943" w:rsidRDefault="00E42943"/>
    <w:tbl>
      <w:tblPr>
        <w:tblStyle w:val="TableGrid"/>
        <w:tblW w:w="0" w:type="auto"/>
        <w:tblLook w:val="04A0" w:firstRow="1" w:lastRow="0" w:firstColumn="1" w:lastColumn="0" w:noHBand="0" w:noVBand="1"/>
      </w:tblPr>
      <w:tblGrid>
        <w:gridCol w:w="5661"/>
        <w:gridCol w:w="5662"/>
      </w:tblGrid>
      <w:tr w:rsidR="00E42943" w:rsidRPr="00697A36" w14:paraId="36F44E56" w14:textId="77777777" w:rsidTr="00AE2E3E">
        <w:trPr>
          <w:trHeight w:val="485"/>
        </w:trPr>
        <w:tc>
          <w:tcPr>
            <w:tcW w:w="11323" w:type="dxa"/>
            <w:gridSpan w:val="2"/>
            <w:shd w:val="clear" w:color="auto" w:fill="D9D9D9" w:themeFill="background1" w:themeFillShade="D9"/>
            <w:vAlign w:val="center"/>
          </w:tcPr>
          <w:p w14:paraId="75C8E489" w14:textId="727734B8" w:rsidR="00E42943" w:rsidRPr="00697A36" w:rsidRDefault="00E42943" w:rsidP="00AE2E3E">
            <w:pPr>
              <w:keepNext/>
              <w:jc w:val="center"/>
              <w:outlineLvl w:val="1"/>
              <w:rPr>
                <w:rFonts w:ascii="Arial" w:hAnsi="Arial" w:cs="Arial"/>
                <w:b/>
                <w:color w:val="000000"/>
                <w:szCs w:val="24"/>
              </w:rPr>
            </w:pPr>
            <w:r w:rsidRPr="00EB6F88">
              <w:rPr>
                <w:rFonts w:ascii="Arial" w:hAnsi="Arial" w:cs="Arial"/>
                <w:b/>
                <w:bCs/>
                <w:sz w:val="28"/>
                <w:szCs w:val="28"/>
              </w:rPr>
              <w:t>Nucleic Acid Testing (NAT)</w:t>
            </w:r>
            <w:r>
              <w:rPr>
                <w:rFonts w:ascii="Arial" w:hAnsi="Arial" w:cs="Arial"/>
                <w:b/>
                <w:bCs/>
                <w:sz w:val="28"/>
                <w:szCs w:val="28"/>
              </w:rPr>
              <w:t xml:space="preserve"> </w:t>
            </w:r>
            <w:r w:rsidR="00FF283B">
              <w:rPr>
                <w:rFonts w:ascii="Arial" w:hAnsi="Arial" w:cs="Arial"/>
                <w:b/>
                <w:bCs/>
                <w:sz w:val="28"/>
                <w:szCs w:val="28"/>
              </w:rPr>
              <w:t>(C</w:t>
            </w:r>
            <w:r>
              <w:rPr>
                <w:rFonts w:ascii="Arial" w:hAnsi="Arial" w:cs="Arial"/>
                <w:b/>
                <w:bCs/>
                <w:sz w:val="28"/>
                <w:szCs w:val="28"/>
              </w:rPr>
              <w:t>ont’d</w:t>
            </w:r>
            <w:r w:rsidR="00FF283B">
              <w:rPr>
                <w:rFonts w:ascii="Arial" w:hAnsi="Arial" w:cs="Arial"/>
                <w:b/>
                <w:bCs/>
                <w:sz w:val="28"/>
                <w:szCs w:val="28"/>
              </w:rPr>
              <w:t>)</w:t>
            </w:r>
          </w:p>
        </w:tc>
      </w:tr>
      <w:tr w:rsidR="00E42943" w:rsidRPr="00337781" w14:paraId="79523025" w14:textId="77777777" w:rsidTr="00AE2E3E">
        <w:trPr>
          <w:trHeight w:val="332"/>
        </w:trPr>
        <w:tc>
          <w:tcPr>
            <w:tcW w:w="11323" w:type="dxa"/>
            <w:gridSpan w:val="2"/>
            <w:shd w:val="clear" w:color="auto" w:fill="F2F2F2" w:themeFill="background1" w:themeFillShade="F2"/>
            <w:vAlign w:val="center"/>
          </w:tcPr>
          <w:p w14:paraId="556E08BD" w14:textId="39D3A6F1" w:rsidR="00E42943" w:rsidRPr="00337781" w:rsidRDefault="00360BC7" w:rsidP="00360BC7">
            <w:pPr>
              <w:rPr>
                <w:rFonts w:ascii="Arial" w:hAnsi="Arial" w:cs="Arial"/>
                <w:b/>
                <w:bCs/>
                <w:sz w:val="18"/>
                <w:szCs w:val="18"/>
              </w:rPr>
            </w:pPr>
            <w:r>
              <w:rPr>
                <w:rFonts w:ascii="Arial" w:hAnsi="Arial" w:cs="Arial"/>
                <w:b/>
                <w:bCs/>
                <w:color w:val="000000"/>
                <w:szCs w:val="24"/>
              </w:rPr>
              <w:t>COBAS Babesia Test (Babesia PCR)</w:t>
            </w:r>
          </w:p>
        </w:tc>
      </w:tr>
      <w:tr w:rsidR="00E42943" w14:paraId="0E439B3F" w14:textId="77777777" w:rsidTr="00FB3FBE">
        <w:trPr>
          <w:trHeight w:val="4175"/>
        </w:trPr>
        <w:tc>
          <w:tcPr>
            <w:tcW w:w="5661" w:type="dxa"/>
          </w:tcPr>
          <w:p w14:paraId="610DF473" w14:textId="77777777" w:rsidR="00E42943" w:rsidRPr="00C5728F" w:rsidRDefault="00E42943" w:rsidP="00AE2E3E">
            <w:pPr>
              <w:keepNext/>
              <w:outlineLvl w:val="1"/>
              <w:rPr>
                <w:rFonts w:ascii="Arial" w:hAnsi="Arial" w:cs="Arial"/>
                <w:sz w:val="16"/>
                <w:szCs w:val="16"/>
              </w:rPr>
            </w:pPr>
          </w:p>
          <w:p w14:paraId="6F67C71A" w14:textId="77777777" w:rsidR="00E42943" w:rsidRPr="00561153" w:rsidRDefault="00E42943"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7B4E1CCA" w14:textId="281F9A78" w:rsidR="00E42943" w:rsidRDefault="00E42943" w:rsidP="00AE2E3E">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sidR="00360BC7">
              <w:rPr>
                <w:rFonts w:ascii="Arial" w:hAnsi="Arial" w:cs="Arial"/>
                <w:bCs/>
                <w:i/>
                <w:color w:val="000000"/>
                <w:sz w:val="20"/>
                <w:szCs w:val="20"/>
                <w:u w:val="single"/>
              </w:rPr>
              <w:t>Babesia PCR</w:t>
            </w:r>
          </w:p>
          <w:p w14:paraId="28188CD7" w14:textId="77777777" w:rsidR="00E42943" w:rsidRDefault="00E42943" w:rsidP="00AE2E3E">
            <w:pPr>
              <w:spacing w:after="60"/>
              <w:rPr>
                <w:rFonts w:ascii="Arial" w:hAnsi="Arial" w:cs="Arial"/>
                <w:b/>
                <w:bCs/>
                <w:color w:val="000000"/>
                <w:sz w:val="18"/>
                <w:szCs w:val="18"/>
              </w:rPr>
            </w:pPr>
          </w:p>
          <w:p w14:paraId="50DFC99B" w14:textId="77777777" w:rsidR="00E42943" w:rsidRPr="001A50E9" w:rsidRDefault="00E42943" w:rsidP="00AE2E3E">
            <w:pPr>
              <w:spacing w:after="60"/>
              <w:rPr>
                <w:rFonts w:ascii="Arial" w:hAnsi="Arial" w:cs="Arial"/>
                <w:b/>
                <w:bCs/>
                <w:color w:val="000000"/>
                <w:sz w:val="18"/>
                <w:szCs w:val="18"/>
              </w:rPr>
            </w:pPr>
            <w:r w:rsidRPr="001A50E9">
              <w:rPr>
                <w:rFonts w:ascii="Arial" w:hAnsi="Arial" w:cs="Arial"/>
                <w:b/>
                <w:bCs/>
                <w:color w:val="000000"/>
                <w:sz w:val="18"/>
                <w:szCs w:val="18"/>
              </w:rPr>
              <w:t>Manufacturer / Methodology:</w:t>
            </w:r>
          </w:p>
          <w:p w14:paraId="34460D4F" w14:textId="77777777" w:rsidR="00E42943" w:rsidRPr="004217C1" w:rsidRDefault="00E42943" w:rsidP="00AE2E3E">
            <w:pPr>
              <w:rPr>
                <w:rFonts w:ascii="Arial" w:hAnsi="Arial" w:cs="Arial"/>
                <w:sz w:val="16"/>
                <w:szCs w:val="16"/>
              </w:rPr>
            </w:pPr>
            <w:r>
              <w:rPr>
                <w:rFonts w:ascii="Arial" w:hAnsi="Arial" w:cs="Arial"/>
                <w:color w:val="000000"/>
                <w:sz w:val="16"/>
                <w:szCs w:val="16"/>
              </w:rPr>
              <w:t>Roche Molecular Systems,</w:t>
            </w:r>
            <w:r w:rsidRPr="004217C1">
              <w:rPr>
                <w:rFonts w:ascii="Arial" w:hAnsi="Arial" w:cs="Arial"/>
                <w:color w:val="000000"/>
                <w:sz w:val="16"/>
                <w:szCs w:val="16"/>
              </w:rPr>
              <w:t xml:space="preserve"> Inc</w:t>
            </w:r>
            <w:r w:rsidRPr="004217C1">
              <w:rPr>
                <w:rFonts w:ascii="Arial" w:hAnsi="Arial" w:cs="Arial"/>
                <w:sz w:val="16"/>
                <w:szCs w:val="16"/>
              </w:rPr>
              <w:t xml:space="preserve"> / </w:t>
            </w:r>
            <w:r>
              <w:rPr>
                <w:rFonts w:ascii="Arial" w:hAnsi="Arial" w:cs="Arial"/>
                <w:sz w:val="16"/>
                <w:szCs w:val="16"/>
              </w:rPr>
              <w:t>RNA and DNA Polymerase Chain Reaction</w:t>
            </w:r>
          </w:p>
          <w:p w14:paraId="7E796CE8" w14:textId="77777777" w:rsidR="00E42943" w:rsidRPr="001A50E9" w:rsidRDefault="00E42943" w:rsidP="00AE2E3E">
            <w:pPr>
              <w:rPr>
                <w:rFonts w:ascii="Arial" w:hAnsi="Arial" w:cs="Arial"/>
                <w:bCs/>
                <w:color w:val="000000"/>
                <w:sz w:val="16"/>
                <w:szCs w:val="16"/>
              </w:rPr>
            </w:pPr>
          </w:p>
          <w:p w14:paraId="1353FEFD" w14:textId="77777777" w:rsidR="00E42943" w:rsidRPr="001A50E9" w:rsidRDefault="00E42943" w:rsidP="00AE2E3E">
            <w:pPr>
              <w:spacing w:after="60"/>
              <w:rPr>
                <w:rFonts w:ascii="Arial" w:hAnsi="Arial" w:cs="Arial"/>
                <w:b/>
                <w:bCs/>
                <w:sz w:val="18"/>
                <w:szCs w:val="18"/>
              </w:rPr>
            </w:pPr>
            <w:r w:rsidRPr="001A50E9">
              <w:rPr>
                <w:rFonts w:ascii="Arial" w:hAnsi="Arial" w:cs="Arial"/>
                <w:b/>
                <w:bCs/>
                <w:sz w:val="18"/>
                <w:szCs w:val="18"/>
              </w:rPr>
              <w:t xml:space="preserve">Testing Days: </w:t>
            </w:r>
          </w:p>
          <w:p w14:paraId="1869E962" w14:textId="3C539B7E" w:rsidR="00E42943" w:rsidRDefault="00E42943" w:rsidP="00AE2E3E">
            <w:pPr>
              <w:rPr>
                <w:rFonts w:ascii="Arial" w:hAnsi="Arial" w:cs="Arial"/>
                <w:sz w:val="16"/>
                <w:szCs w:val="16"/>
              </w:rPr>
            </w:pPr>
            <w:r w:rsidRPr="001A50E9">
              <w:rPr>
                <w:rFonts w:ascii="Arial" w:hAnsi="Arial" w:cs="Arial"/>
                <w:sz w:val="16"/>
                <w:szCs w:val="16"/>
              </w:rPr>
              <w:t>Monday thru Saturday</w:t>
            </w:r>
          </w:p>
          <w:p w14:paraId="6E80FA0D" w14:textId="77777777" w:rsidR="00855A71" w:rsidRPr="001A50E9" w:rsidRDefault="00855A71" w:rsidP="00AE2E3E">
            <w:pPr>
              <w:rPr>
                <w:rFonts w:ascii="Arial" w:hAnsi="Arial" w:cs="Arial"/>
                <w:sz w:val="16"/>
                <w:szCs w:val="16"/>
              </w:rPr>
            </w:pPr>
          </w:p>
          <w:p w14:paraId="322B144B" w14:textId="77777777" w:rsidR="00E42943" w:rsidRPr="001A50E9" w:rsidRDefault="00E42943" w:rsidP="00855A71">
            <w:pPr>
              <w:spacing w:after="60"/>
              <w:rPr>
                <w:rFonts w:ascii="Arial" w:hAnsi="Arial" w:cs="Arial"/>
                <w:b/>
                <w:bCs/>
                <w:sz w:val="18"/>
                <w:szCs w:val="18"/>
              </w:rPr>
            </w:pPr>
            <w:r w:rsidRPr="00C53139">
              <w:rPr>
                <w:rFonts w:ascii="Arial" w:hAnsi="Arial" w:cs="Arial"/>
                <w:b/>
                <w:bCs/>
                <w:sz w:val="18"/>
                <w:szCs w:val="18"/>
              </w:rPr>
              <w:t>CPT Code:</w:t>
            </w:r>
          </w:p>
          <w:p w14:paraId="2167150B" w14:textId="5A47DED5" w:rsidR="00E42943" w:rsidRPr="00C53139" w:rsidRDefault="00C53139" w:rsidP="00AE2E3E">
            <w:pPr>
              <w:rPr>
                <w:rFonts w:ascii="Arial" w:hAnsi="Arial" w:cs="Arial"/>
                <w:sz w:val="16"/>
                <w:szCs w:val="16"/>
              </w:rPr>
            </w:pPr>
            <w:r w:rsidRPr="00C53139">
              <w:rPr>
                <w:rFonts w:ascii="Arial" w:hAnsi="Arial" w:cs="Arial"/>
                <w:sz w:val="16"/>
                <w:szCs w:val="16"/>
              </w:rPr>
              <w:t>Not Available</w:t>
            </w:r>
          </w:p>
        </w:tc>
        <w:tc>
          <w:tcPr>
            <w:tcW w:w="5662" w:type="dxa"/>
          </w:tcPr>
          <w:p w14:paraId="0A9F142D" w14:textId="77777777" w:rsidR="00E42943" w:rsidRDefault="00E42943" w:rsidP="00AE2E3E">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w:t>
            </w:r>
          </w:p>
          <w:p w14:paraId="13D5B946" w14:textId="65FE015E" w:rsidR="00E42943" w:rsidRPr="004C147C" w:rsidRDefault="00D87778" w:rsidP="00D87778">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9012E4">
              <w:rPr>
                <w:rFonts w:ascii="Arial" w:hAnsi="Arial" w:cs="Arial"/>
                <w:sz w:val="16"/>
                <w:szCs w:val="24"/>
              </w:rPr>
              <w:t>Roche Whole Blood Collection Tube</w:t>
            </w:r>
            <w:r w:rsidR="009012E4" w:rsidRPr="004C147C">
              <w:rPr>
                <w:rFonts w:ascii="Arial" w:hAnsi="Arial" w:cs="Arial"/>
                <w:sz w:val="16"/>
                <w:szCs w:val="24"/>
              </w:rPr>
              <w:t xml:space="preserve"> </w:t>
            </w:r>
            <w:r w:rsidR="00E42943" w:rsidRPr="004C147C">
              <w:rPr>
                <w:rFonts w:ascii="Arial" w:hAnsi="Arial" w:cs="Arial"/>
                <w:sz w:val="16"/>
                <w:szCs w:val="24"/>
              </w:rPr>
              <w:t>– 1 full 7</w:t>
            </w:r>
            <w:r w:rsidR="001E48C4">
              <w:rPr>
                <w:rFonts w:ascii="Arial" w:hAnsi="Arial" w:cs="Arial"/>
                <w:sz w:val="16"/>
                <w:szCs w:val="24"/>
              </w:rPr>
              <w:t>.7</w:t>
            </w:r>
            <w:r w:rsidR="00E42943" w:rsidRPr="004C147C">
              <w:rPr>
                <w:rFonts w:ascii="Arial" w:hAnsi="Arial" w:cs="Arial"/>
                <w:sz w:val="16"/>
                <w:szCs w:val="24"/>
              </w:rPr>
              <w:t xml:space="preserve"> mL tube</w:t>
            </w:r>
          </w:p>
          <w:p w14:paraId="1F154EE3" w14:textId="225F67A5" w:rsidR="001E48C4" w:rsidRPr="004C147C" w:rsidRDefault="00D87778" w:rsidP="00D87778">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9012E4" w:rsidRPr="004217C1">
              <w:rPr>
                <w:rFonts w:ascii="Arial" w:hAnsi="Arial" w:cs="Arial"/>
                <w:color w:val="000000"/>
                <w:sz w:val="16"/>
                <w:szCs w:val="24"/>
              </w:rPr>
              <w:t>EDTA</w:t>
            </w:r>
            <w:r w:rsidR="009012E4">
              <w:rPr>
                <w:rFonts w:ascii="Arial" w:hAnsi="Arial" w:cs="Arial"/>
                <w:color w:val="000000"/>
                <w:sz w:val="16"/>
                <w:szCs w:val="24"/>
              </w:rPr>
              <w:t xml:space="preserve"> whole blood tube</w:t>
            </w:r>
            <w:r w:rsidR="009012E4" w:rsidRPr="004C147C">
              <w:rPr>
                <w:rFonts w:ascii="Arial" w:hAnsi="Arial" w:cs="Arial"/>
                <w:sz w:val="16"/>
                <w:szCs w:val="24"/>
              </w:rPr>
              <w:t xml:space="preserve"> </w:t>
            </w:r>
            <w:r w:rsidR="001E48C4" w:rsidRPr="004C147C">
              <w:rPr>
                <w:rFonts w:ascii="Arial" w:hAnsi="Arial" w:cs="Arial"/>
                <w:sz w:val="16"/>
                <w:szCs w:val="24"/>
              </w:rPr>
              <w:t>– 1 full 7 mL tube</w:t>
            </w:r>
          </w:p>
          <w:p w14:paraId="47F11D83" w14:textId="77777777" w:rsidR="00E42943" w:rsidRPr="00337781" w:rsidRDefault="00E42943" w:rsidP="00AE2E3E">
            <w:pPr>
              <w:pStyle w:val="ListParagraph"/>
              <w:ind w:left="526"/>
              <w:rPr>
                <w:rFonts w:ascii="Arial" w:hAnsi="Arial" w:cs="Arial"/>
                <w:b/>
                <w:bCs/>
                <w:sz w:val="10"/>
                <w:szCs w:val="10"/>
              </w:rPr>
            </w:pPr>
          </w:p>
          <w:p w14:paraId="08060A0D" w14:textId="77777777" w:rsidR="00E42943" w:rsidRPr="00557140" w:rsidRDefault="00E42943"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6ABC57EE" w14:textId="17A1B869" w:rsidR="00E42943" w:rsidRDefault="00E42943" w:rsidP="00AE2E3E">
            <w:pPr>
              <w:numPr>
                <w:ilvl w:val="0"/>
                <w:numId w:val="4"/>
              </w:numPr>
              <w:ind w:hanging="104"/>
              <w:rPr>
                <w:rFonts w:ascii="Arial" w:hAnsi="Arial" w:cs="Arial"/>
                <w:sz w:val="16"/>
                <w:szCs w:val="24"/>
              </w:rPr>
            </w:pPr>
            <w:r w:rsidRPr="004217C1">
              <w:rPr>
                <w:rFonts w:ascii="Arial" w:hAnsi="Arial" w:cs="Arial"/>
                <w:sz w:val="16"/>
                <w:szCs w:val="24"/>
              </w:rPr>
              <w:t xml:space="preserve"> </w:t>
            </w:r>
            <w:r w:rsidR="001140B3">
              <w:rPr>
                <w:rFonts w:ascii="Arial" w:hAnsi="Arial" w:cs="Arial"/>
                <w:sz w:val="16"/>
                <w:szCs w:val="24"/>
              </w:rPr>
              <w:t xml:space="preserve">Roche </w:t>
            </w:r>
            <w:r w:rsidR="00360BC7">
              <w:rPr>
                <w:rFonts w:ascii="Arial" w:hAnsi="Arial" w:cs="Arial"/>
                <w:sz w:val="16"/>
                <w:szCs w:val="24"/>
              </w:rPr>
              <w:t>Whole Blood Collection Tube</w:t>
            </w:r>
          </w:p>
          <w:p w14:paraId="5686430A" w14:textId="0B67E676" w:rsidR="00E42943" w:rsidRPr="00BD13CC" w:rsidRDefault="00E42943" w:rsidP="00AE2E3E">
            <w:pPr>
              <w:numPr>
                <w:ilvl w:val="0"/>
                <w:numId w:val="4"/>
              </w:numPr>
              <w:ind w:hanging="104"/>
              <w:rPr>
                <w:rFonts w:ascii="Arial" w:hAnsi="Arial" w:cs="Arial"/>
                <w:sz w:val="16"/>
                <w:szCs w:val="24"/>
              </w:rPr>
            </w:pPr>
            <w:r w:rsidRPr="004217C1">
              <w:rPr>
                <w:rFonts w:ascii="Arial" w:hAnsi="Arial" w:cs="Arial"/>
                <w:color w:val="000000"/>
                <w:sz w:val="16"/>
                <w:szCs w:val="24"/>
              </w:rPr>
              <w:t xml:space="preserve"> EDTA</w:t>
            </w:r>
            <w:r w:rsidR="001140B3">
              <w:rPr>
                <w:rFonts w:ascii="Arial" w:hAnsi="Arial" w:cs="Arial"/>
                <w:color w:val="000000"/>
                <w:sz w:val="16"/>
                <w:szCs w:val="24"/>
              </w:rPr>
              <w:t xml:space="preserve"> whole blood</w:t>
            </w:r>
            <w:r w:rsidR="009012E4">
              <w:rPr>
                <w:rFonts w:ascii="Arial" w:hAnsi="Arial" w:cs="Arial"/>
                <w:color w:val="000000"/>
                <w:sz w:val="16"/>
                <w:szCs w:val="24"/>
              </w:rPr>
              <w:t xml:space="preserve"> tube</w:t>
            </w:r>
          </w:p>
          <w:p w14:paraId="77C6C0F4" w14:textId="74A997DC" w:rsidR="00E42943" w:rsidRDefault="00E42943"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2933C02B" w14:textId="34E2459F" w:rsidR="006D7F34" w:rsidRPr="00B425DC" w:rsidRDefault="006D7F34" w:rsidP="00B425DC">
            <w:pPr>
              <w:pStyle w:val="ListParagraph"/>
              <w:spacing w:before="60"/>
              <w:ind w:left="344"/>
              <w:rPr>
                <w:rFonts w:ascii="Arial" w:hAnsi="Arial" w:cs="Arial"/>
                <w:sz w:val="18"/>
                <w:szCs w:val="18"/>
              </w:rPr>
            </w:pPr>
            <w:r w:rsidRPr="00B425DC">
              <w:rPr>
                <w:rFonts w:ascii="Arial" w:hAnsi="Arial" w:cs="Arial"/>
                <w:sz w:val="18"/>
                <w:szCs w:val="18"/>
              </w:rPr>
              <w:t>Roche Whole Blood Collection Tube</w:t>
            </w:r>
          </w:p>
          <w:p w14:paraId="22FB2288" w14:textId="68725B89" w:rsidR="00326CCF" w:rsidRPr="00326CCF" w:rsidRDefault="00326CCF" w:rsidP="00AE2E3E">
            <w:pPr>
              <w:pStyle w:val="ListParagraph"/>
              <w:numPr>
                <w:ilvl w:val="0"/>
                <w:numId w:val="5"/>
              </w:numPr>
              <w:ind w:hanging="101"/>
              <w:rPr>
                <w:rFonts w:ascii="Arial" w:hAnsi="Arial" w:cs="Arial"/>
                <w:sz w:val="16"/>
                <w:szCs w:val="24"/>
              </w:rPr>
            </w:pPr>
            <w:r w:rsidRPr="00431D29">
              <w:rPr>
                <w:rFonts w:ascii="Arial" w:hAnsi="Arial" w:cs="Arial"/>
                <w:sz w:val="15"/>
                <w:szCs w:val="15"/>
              </w:rPr>
              <w:t>2-30ºC for 24 hours, then 48 hours at 2-25 ºC, or 3 days at 2-25 ºC</w:t>
            </w:r>
          </w:p>
          <w:p w14:paraId="139E50DA" w14:textId="24B731B8" w:rsidR="00E42943" w:rsidRPr="001511E6" w:rsidRDefault="00E42943" w:rsidP="00AE2E3E">
            <w:pPr>
              <w:pStyle w:val="ListParagraph"/>
              <w:numPr>
                <w:ilvl w:val="0"/>
                <w:numId w:val="5"/>
              </w:numPr>
              <w:ind w:hanging="101"/>
              <w:rPr>
                <w:rFonts w:ascii="Arial" w:hAnsi="Arial" w:cs="Arial"/>
                <w:sz w:val="16"/>
                <w:szCs w:val="24"/>
              </w:rPr>
            </w:pPr>
            <w:r>
              <w:rPr>
                <w:rFonts w:ascii="Arial" w:hAnsi="Arial" w:cs="Arial"/>
                <w:sz w:val="16"/>
                <w:szCs w:val="24"/>
              </w:rPr>
              <w:t xml:space="preserve"> </w:t>
            </w:r>
            <w:r w:rsidRPr="001511E6">
              <w:rPr>
                <w:rFonts w:ascii="Arial" w:hAnsi="Arial" w:cs="Arial"/>
                <w:sz w:val="16"/>
                <w:szCs w:val="24"/>
              </w:rPr>
              <w:t xml:space="preserve">2-8ºC up to </w:t>
            </w:r>
            <w:r w:rsidR="001E48C4">
              <w:rPr>
                <w:rFonts w:ascii="Arial" w:hAnsi="Arial" w:cs="Arial"/>
                <w:sz w:val="16"/>
                <w:szCs w:val="24"/>
              </w:rPr>
              <w:t>60</w:t>
            </w:r>
            <w:r w:rsidRPr="001511E6">
              <w:rPr>
                <w:rFonts w:ascii="Arial" w:hAnsi="Arial" w:cs="Arial"/>
                <w:sz w:val="16"/>
                <w:szCs w:val="24"/>
              </w:rPr>
              <w:t xml:space="preserve"> days</w:t>
            </w:r>
          </w:p>
          <w:p w14:paraId="3B9064C8" w14:textId="38DFDA8D" w:rsidR="00E42943" w:rsidRDefault="00E42943"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326CCF">
              <w:rPr>
                <w:rFonts w:ascii="Arial" w:hAnsi="Arial" w:cs="Arial"/>
                <w:color w:val="000000"/>
                <w:sz w:val="16"/>
                <w:szCs w:val="24"/>
              </w:rPr>
              <w:t>(</w:t>
            </w:r>
            <w:r w:rsidRPr="001511E6">
              <w:rPr>
                <w:rFonts w:ascii="Arial" w:hAnsi="Arial" w:cs="Arial"/>
                <w:sz w:val="16"/>
                <w:szCs w:val="24"/>
              </w:rPr>
              <w:t>-</w:t>
            </w:r>
            <w:r>
              <w:rPr>
                <w:rFonts w:ascii="Arial" w:hAnsi="Arial" w:cs="Arial"/>
                <w:sz w:val="16"/>
                <w:szCs w:val="24"/>
              </w:rPr>
              <w:t>1</w:t>
            </w:r>
            <w:r w:rsidR="001E48C4">
              <w:rPr>
                <w:rFonts w:ascii="Arial" w:hAnsi="Arial" w:cs="Arial"/>
                <w:sz w:val="16"/>
                <w:szCs w:val="24"/>
              </w:rPr>
              <w:t>5</w:t>
            </w:r>
            <w:r w:rsidRPr="001511E6">
              <w:rPr>
                <w:rFonts w:ascii="Arial" w:hAnsi="Arial" w:cs="Arial"/>
                <w:sz w:val="16"/>
                <w:szCs w:val="24"/>
              </w:rPr>
              <w:t>ºC</w:t>
            </w:r>
            <w:r w:rsidR="001E48C4">
              <w:rPr>
                <w:rFonts w:ascii="Arial" w:hAnsi="Arial" w:cs="Arial"/>
                <w:sz w:val="16"/>
                <w:szCs w:val="24"/>
              </w:rPr>
              <w:t xml:space="preserve"> to </w:t>
            </w:r>
            <w:r w:rsidR="001E48C4" w:rsidRPr="001511E6">
              <w:rPr>
                <w:rFonts w:ascii="Arial" w:hAnsi="Arial" w:cs="Arial"/>
                <w:sz w:val="16"/>
                <w:szCs w:val="24"/>
              </w:rPr>
              <w:t>-</w:t>
            </w:r>
            <w:r w:rsidR="001E48C4">
              <w:rPr>
                <w:rFonts w:ascii="Arial" w:hAnsi="Arial" w:cs="Arial"/>
                <w:sz w:val="16"/>
                <w:szCs w:val="24"/>
              </w:rPr>
              <w:t>25</w:t>
            </w:r>
            <w:r w:rsidR="001E48C4" w:rsidRPr="001511E6">
              <w:rPr>
                <w:rFonts w:ascii="Arial" w:hAnsi="Arial" w:cs="Arial"/>
                <w:sz w:val="16"/>
                <w:szCs w:val="24"/>
              </w:rPr>
              <w:t>ºC</w:t>
            </w:r>
            <w:r w:rsidR="00326CCF">
              <w:rPr>
                <w:rFonts w:ascii="Arial" w:hAnsi="Arial" w:cs="Arial"/>
                <w:sz w:val="16"/>
                <w:szCs w:val="24"/>
              </w:rPr>
              <w:t>)</w:t>
            </w:r>
            <w:r w:rsidR="00C82067">
              <w:rPr>
                <w:rFonts w:ascii="Arial" w:hAnsi="Arial" w:cs="Arial"/>
                <w:sz w:val="16"/>
                <w:szCs w:val="24"/>
              </w:rPr>
              <w:t xml:space="preserve"> </w:t>
            </w:r>
            <w:r w:rsidR="001E48C4">
              <w:rPr>
                <w:rFonts w:ascii="Arial" w:hAnsi="Arial" w:cs="Arial"/>
                <w:sz w:val="16"/>
                <w:szCs w:val="24"/>
              </w:rPr>
              <w:t>up to 12 months, if frozen within the first 12 days</w:t>
            </w:r>
          </w:p>
          <w:p w14:paraId="2D771F3B" w14:textId="0FC61AD2" w:rsidR="00E42943" w:rsidRDefault="00E42943"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3 Freeze / Thaw cycles</w:t>
            </w:r>
          </w:p>
          <w:p w14:paraId="3DFF97EC" w14:textId="61DD58C4" w:rsidR="00E36B06" w:rsidRDefault="00E36B06" w:rsidP="00E36B06">
            <w:pPr>
              <w:pStyle w:val="ListParagraph"/>
              <w:spacing w:before="60"/>
              <w:ind w:hanging="376"/>
              <w:rPr>
                <w:rFonts w:ascii="Arial" w:hAnsi="Arial" w:cs="Arial"/>
                <w:sz w:val="18"/>
                <w:szCs w:val="28"/>
              </w:rPr>
            </w:pPr>
            <w:r w:rsidRPr="00B425DC">
              <w:rPr>
                <w:rFonts w:ascii="Arial" w:hAnsi="Arial" w:cs="Arial"/>
                <w:sz w:val="18"/>
                <w:szCs w:val="28"/>
              </w:rPr>
              <w:t>EDTA whole blood tube</w:t>
            </w:r>
          </w:p>
          <w:p w14:paraId="0D07D3CC" w14:textId="77777777" w:rsidR="00E36B06" w:rsidRDefault="00E36B06" w:rsidP="00B425DC">
            <w:pPr>
              <w:pStyle w:val="ListParagraph"/>
              <w:numPr>
                <w:ilvl w:val="0"/>
                <w:numId w:val="5"/>
              </w:numPr>
              <w:ind w:left="794" w:hanging="175"/>
              <w:rPr>
                <w:rFonts w:ascii="Arial" w:hAnsi="Arial" w:cs="Arial"/>
                <w:sz w:val="16"/>
                <w:szCs w:val="24"/>
              </w:rPr>
            </w:pPr>
            <w:r w:rsidRPr="00431D29">
              <w:rPr>
                <w:rFonts w:ascii="Arial" w:hAnsi="Arial" w:cs="Arial"/>
                <w:sz w:val="15"/>
                <w:szCs w:val="15"/>
              </w:rPr>
              <w:t>2-30ºC for 24 hours, then 48 hours at 2-25 ºC, or 3 days at 2-25 ºC</w:t>
            </w:r>
          </w:p>
          <w:p w14:paraId="03A34594" w14:textId="710CFCE0" w:rsidR="00E36B06" w:rsidRPr="00E36B06" w:rsidRDefault="00E36B06" w:rsidP="00B425DC">
            <w:pPr>
              <w:pStyle w:val="ListParagraph"/>
              <w:numPr>
                <w:ilvl w:val="0"/>
                <w:numId w:val="5"/>
              </w:numPr>
              <w:spacing w:before="60"/>
              <w:ind w:left="794" w:hanging="175"/>
              <w:rPr>
                <w:rFonts w:ascii="Arial" w:hAnsi="Arial" w:cs="Arial"/>
                <w:sz w:val="16"/>
                <w:szCs w:val="24"/>
              </w:rPr>
            </w:pPr>
            <w:r w:rsidRPr="001511E6">
              <w:rPr>
                <w:rFonts w:ascii="Arial" w:hAnsi="Arial" w:cs="Arial"/>
                <w:sz w:val="16"/>
                <w:szCs w:val="24"/>
              </w:rPr>
              <w:t xml:space="preserve">2-8ºC up to </w:t>
            </w:r>
            <w:r>
              <w:rPr>
                <w:rFonts w:ascii="Arial" w:hAnsi="Arial" w:cs="Arial"/>
                <w:sz w:val="16"/>
                <w:szCs w:val="24"/>
              </w:rPr>
              <w:t>12</w:t>
            </w:r>
            <w:r w:rsidRPr="001511E6">
              <w:rPr>
                <w:rFonts w:ascii="Arial" w:hAnsi="Arial" w:cs="Arial"/>
                <w:sz w:val="16"/>
                <w:szCs w:val="24"/>
              </w:rPr>
              <w:t xml:space="preserve"> days</w:t>
            </w:r>
          </w:p>
          <w:p w14:paraId="6B21958E" w14:textId="77777777" w:rsidR="00E42943" w:rsidRPr="00B817DA" w:rsidRDefault="00E42943" w:rsidP="00AE2E3E">
            <w:pPr>
              <w:pStyle w:val="ListParagraph"/>
              <w:spacing w:before="60"/>
              <w:rPr>
                <w:rFonts w:ascii="Arial" w:hAnsi="Arial" w:cs="Arial"/>
                <w:sz w:val="8"/>
                <w:szCs w:val="8"/>
              </w:rPr>
            </w:pPr>
          </w:p>
          <w:p w14:paraId="02735191" w14:textId="77777777" w:rsidR="00E42943" w:rsidRPr="00557140" w:rsidRDefault="00E42943"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1D0CC739" w14:textId="77777777" w:rsidR="00E42943" w:rsidRDefault="00E42943" w:rsidP="00AE2E3E">
            <w:pPr>
              <w:pStyle w:val="ListParagraph"/>
              <w:numPr>
                <w:ilvl w:val="0"/>
                <w:numId w:val="6"/>
              </w:numPr>
              <w:spacing w:after="60"/>
              <w:ind w:hanging="101"/>
              <w:rPr>
                <w:rFonts w:ascii="Arial" w:hAnsi="Arial" w:cs="Arial"/>
                <w:b/>
                <w:bCs/>
                <w:sz w:val="28"/>
                <w:szCs w:val="28"/>
                <w:u w:val="single"/>
              </w:rPr>
            </w:pPr>
            <w:r>
              <w:rPr>
                <w:rFonts w:ascii="Arial" w:hAnsi="Arial" w:cs="Arial"/>
                <w:color w:val="000000"/>
                <w:sz w:val="16"/>
                <w:szCs w:val="24"/>
              </w:rPr>
              <w:t xml:space="preserve"> Samples should be shipped within the storage specifications</w:t>
            </w:r>
          </w:p>
        </w:tc>
      </w:tr>
      <w:tr w:rsidR="00E42943" w:rsidRPr="00391DEC" w14:paraId="7DF01DB8" w14:textId="77777777" w:rsidTr="00AE2E3E">
        <w:trPr>
          <w:trHeight w:val="331"/>
        </w:trPr>
        <w:tc>
          <w:tcPr>
            <w:tcW w:w="11323" w:type="dxa"/>
            <w:gridSpan w:val="2"/>
            <w:shd w:val="clear" w:color="auto" w:fill="F2F2F2" w:themeFill="background1" w:themeFillShade="F2"/>
            <w:vAlign w:val="center"/>
          </w:tcPr>
          <w:p w14:paraId="52A77995" w14:textId="5C55B2BD" w:rsidR="00E42943" w:rsidRPr="00391DEC" w:rsidRDefault="00950221" w:rsidP="00CD0E7D">
            <w:pPr>
              <w:rPr>
                <w:rFonts w:ascii="Arial" w:hAnsi="Arial" w:cs="Arial"/>
                <w:b/>
                <w:bCs/>
                <w:sz w:val="18"/>
                <w:szCs w:val="18"/>
              </w:rPr>
            </w:pPr>
            <w:r>
              <w:rPr>
                <w:rFonts w:ascii="Arial" w:hAnsi="Arial" w:cs="Arial"/>
                <w:b/>
                <w:bCs/>
                <w:color w:val="000000"/>
                <w:szCs w:val="24"/>
              </w:rPr>
              <w:t xml:space="preserve">Procleix </w:t>
            </w:r>
            <w:r w:rsidR="00CD0E7D">
              <w:rPr>
                <w:rFonts w:ascii="Arial" w:hAnsi="Arial" w:cs="Arial"/>
                <w:b/>
                <w:bCs/>
                <w:color w:val="000000"/>
                <w:szCs w:val="24"/>
              </w:rPr>
              <w:t>ZIKA</w:t>
            </w:r>
            <w:r w:rsidR="000D264E">
              <w:rPr>
                <w:rFonts w:ascii="Arial" w:hAnsi="Arial" w:cs="Arial"/>
                <w:b/>
                <w:bCs/>
                <w:color w:val="000000"/>
                <w:szCs w:val="24"/>
              </w:rPr>
              <w:t xml:space="preserve"> Virus</w:t>
            </w:r>
            <w:r w:rsidR="00CD0E7D">
              <w:rPr>
                <w:rFonts w:ascii="Arial" w:hAnsi="Arial" w:cs="Arial"/>
                <w:b/>
                <w:bCs/>
                <w:color w:val="000000"/>
                <w:szCs w:val="24"/>
              </w:rPr>
              <w:t xml:space="preserve"> Test (ZIKA PCR)</w:t>
            </w:r>
          </w:p>
        </w:tc>
      </w:tr>
      <w:tr w:rsidR="00E42943" w:rsidRPr="00DD5C0C" w14:paraId="4EEBFC65" w14:textId="77777777" w:rsidTr="00FB3FBE">
        <w:trPr>
          <w:trHeight w:val="3968"/>
        </w:trPr>
        <w:tc>
          <w:tcPr>
            <w:tcW w:w="5661" w:type="dxa"/>
          </w:tcPr>
          <w:p w14:paraId="7FB11ED1" w14:textId="77777777" w:rsidR="00E42943" w:rsidRDefault="00E42943" w:rsidP="00AE2E3E">
            <w:pPr>
              <w:rPr>
                <w:rFonts w:ascii="Arial" w:hAnsi="Arial" w:cs="Arial"/>
                <w:bCs/>
                <w:color w:val="000000"/>
                <w:sz w:val="16"/>
                <w:szCs w:val="16"/>
              </w:rPr>
            </w:pPr>
          </w:p>
          <w:p w14:paraId="48F8253F" w14:textId="77777777" w:rsidR="00E42943" w:rsidRPr="00561153" w:rsidRDefault="00E42943"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72B9BC53" w14:textId="2BBB171F" w:rsidR="00E42943" w:rsidRPr="00B817DA" w:rsidRDefault="00E42943" w:rsidP="00AE2E3E">
            <w:pPr>
              <w:pStyle w:val="ListParagraph"/>
              <w:numPr>
                <w:ilvl w:val="0"/>
                <w:numId w:val="8"/>
              </w:numPr>
              <w:ind w:hanging="120"/>
              <w:rPr>
                <w:rFonts w:ascii="Arial" w:hAnsi="Arial" w:cs="Arial"/>
                <w:bCs/>
                <w:color w:val="000000"/>
                <w:sz w:val="20"/>
                <w:szCs w:val="20"/>
                <w:u w:val="single"/>
              </w:rPr>
            </w:pPr>
            <w:r>
              <w:rPr>
                <w:rFonts w:ascii="Arial" w:hAnsi="Arial" w:cs="Arial"/>
                <w:bCs/>
                <w:i/>
                <w:color w:val="000000"/>
                <w:sz w:val="20"/>
                <w:szCs w:val="20"/>
              </w:rPr>
              <w:t xml:space="preserve"> </w:t>
            </w:r>
            <w:r w:rsidR="00CD0E7D">
              <w:rPr>
                <w:rFonts w:ascii="Arial" w:hAnsi="Arial" w:cs="Arial"/>
                <w:bCs/>
                <w:i/>
                <w:color w:val="000000"/>
                <w:sz w:val="20"/>
                <w:szCs w:val="20"/>
                <w:u w:val="single"/>
              </w:rPr>
              <w:t>ZIKA</w:t>
            </w:r>
            <w:r>
              <w:rPr>
                <w:rFonts w:ascii="Arial" w:hAnsi="Arial" w:cs="Arial"/>
                <w:bCs/>
                <w:i/>
                <w:color w:val="000000"/>
                <w:sz w:val="20"/>
                <w:szCs w:val="20"/>
                <w:u w:val="single"/>
              </w:rPr>
              <w:t xml:space="preserve"> PCR</w:t>
            </w:r>
          </w:p>
          <w:p w14:paraId="5A7A9F35" w14:textId="77777777" w:rsidR="00E42943" w:rsidRPr="00CC4565" w:rsidRDefault="00E42943" w:rsidP="00AE2E3E">
            <w:pPr>
              <w:rPr>
                <w:rFonts w:ascii="Arial" w:hAnsi="Arial" w:cs="Arial"/>
                <w:bCs/>
                <w:color w:val="000000"/>
                <w:sz w:val="16"/>
                <w:szCs w:val="16"/>
              </w:rPr>
            </w:pPr>
          </w:p>
          <w:p w14:paraId="2D3A9331" w14:textId="77777777" w:rsidR="00E42943" w:rsidRPr="00561153" w:rsidRDefault="00E42943" w:rsidP="00AE2E3E">
            <w:pPr>
              <w:spacing w:after="60"/>
              <w:rPr>
                <w:rFonts w:ascii="Arial" w:hAnsi="Arial" w:cs="Arial"/>
                <w:b/>
                <w:bCs/>
                <w:color w:val="000000"/>
                <w:sz w:val="18"/>
                <w:szCs w:val="18"/>
              </w:rPr>
            </w:pPr>
            <w:r w:rsidRPr="00561153">
              <w:rPr>
                <w:rFonts w:ascii="Arial" w:hAnsi="Arial" w:cs="Arial"/>
                <w:b/>
                <w:bCs/>
                <w:color w:val="000000"/>
                <w:sz w:val="18"/>
                <w:szCs w:val="18"/>
              </w:rPr>
              <w:t>Manufacturer / Methodology:</w:t>
            </w:r>
          </w:p>
          <w:p w14:paraId="3B2D7799" w14:textId="2766C429" w:rsidR="00E42943" w:rsidRPr="004217C1" w:rsidRDefault="000D264E" w:rsidP="00AE2E3E">
            <w:pPr>
              <w:rPr>
                <w:rFonts w:ascii="Arial" w:hAnsi="Arial" w:cs="Arial"/>
                <w:sz w:val="16"/>
                <w:szCs w:val="16"/>
              </w:rPr>
            </w:pPr>
            <w:r>
              <w:rPr>
                <w:rFonts w:ascii="Arial" w:hAnsi="Arial" w:cs="Arial"/>
                <w:sz w:val="16"/>
                <w:szCs w:val="16"/>
              </w:rPr>
              <w:t>Grifols Diagnostic Solutions, Inc.</w:t>
            </w:r>
            <w:r w:rsidR="00E42943" w:rsidRPr="004217C1">
              <w:rPr>
                <w:rFonts w:ascii="Arial" w:hAnsi="Arial" w:cs="Arial"/>
                <w:sz w:val="16"/>
                <w:szCs w:val="16"/>
              </w:rPr>
              <w:t xml:space="preserve">/ </w:t>
            </w:r>
            <w:r w:rsidR="00E42943">
              <w:rPr>
                <w:rFonts w:ascii="Arial" w:hAnsi="Arial" w:cs="Arial"/>
                <w:sz w:val="16"/>
                <w:szCs w:val="16"/>
              </w:rPr>
              <w:t>RNA Polymerase Chain Reaction</w:t>
            </w:r>
          </w:p>
          <w:p w14:paraId="5A51F648" w14:textId="77777777" w:rsidR="00E42943" w:rsidRPr="00561153" w:rsidRDefault="00E42943" w:rsidP="00AE2E3E">
            <w:pPr>
              <w:rPr>
                <w:rFonts w:ascii="Arial" w:hAnsi="Arial" w:cs="Arial"/>
                <w:bCs/>
                <w:color w:val="000000"/>
                <w:sz w:val="16"/>
                <w:szCs w:val="16"/>
              </w:rPr>
            </w:pPr>
          </w:p>
          <w:p w14:paraId="15620FDC" w14:textId="77777777" w:rsidR="00E42943" w:rsidRPr="00C53139" w:rsidRDefault="00E42943" w:rsidP="00AE2E3E">
            <w:pPr>
              <w:spacing w:after="60"/>
              <w:rPr>
                <w:rFonts w:ascii="Arial" w:hAnsi="Arial" w:cs="Arial"/>
                <w:b/>
                <w:bCs/>
                <w:sz w:val="18"/>
                <w:szCs w:val="18"/>
              </w:rPr>
            </w:pPr>
            <w:r w:rsidRPr="00C53139">
              <w:rPr>
                <w:rFonts w:ascii="Arial" w:hAnsi="Arial" w:cs="Arial"/>
                <w:b/>
                <w:bCs/>
                <w:sz w:val="18"/>
                <w:szCs w:val="18"/>
              </w:rPr>
              <w:t xml:space="preserve">Testing Days: </w:t>
            </w:r>
          </w:p>
          <w:p w14:paraId="6E072D61" w14:textId="0558A23C" w:rsidR="00E42943" w:rsidRDefault="00E42943" w:rsidP="00AE2E3E">
            <w:pPr>
              <w:rPr>
                <w:rFonts w:ascii="Arial" w:hAnsi="Arial" w:cs="Arial"/>
                <w:sz w:val="16"/>
                <w:szCs w:val="16"/>
              </w:rPr>
            </w:pPr>
            <w:r w:rsidRPr="00C53139">
              <w:rPr>
                <w:rFonts w:ascii="Arial" w:hAnsi="Arial" w:cs="Arial"/>
                <w:sz w:val="16"/>
                <w:szCs w:val="16"/>
              </w:rPr>
              <w:t>Monday thru Friday</w:t>
            </w:r>
          </w:p>
          <w:p w14:paraId="345496D0" w14:textId="77777777" w:rsidR="00855A71" w:rsidRDefault="00855A71" w:rsidP="00AE2E3E">
            <w:pPr>
              <w:rPr>
                <w:rFonts w:ascii="Arial" w:hAnsi="Arial" w:cs="Arial"/>
                <w:sz w:val="16"/>
                <w:szCs w:val="16"/>
              </w:rPr>
            </w:pPr>
          </w:p>
          <w:p w14:paraId="2464E6DD" w14:textId="77777777" w:rsidR="00E42943" w:rsidRPr="00CE4ED7" w:rsidRDefault="00E42943" w:rsidP="00855A71">
            <w:pPr>
              <w:spacing w:after="60"/>
              <w:rPr>
                <w:rFonts w:ascii="Arial" w:hAnsi="Arial" w:cs="Arial"/>
                <w:b/>
                <w:bCs/>
                <w:sz w:val="18"/>
                <w:szCs w:val="18"/>
              </w:rPr>
            </w:pPr>
            <w:r w:rsidRPr="00CE4ED7">
              <w:rPr>
                <w:rFonts w:ascii="Arial" w:hAnsi="Arial" w:cs="Arial"/>
                <w:b/>
                <w:bCs/>
                <w:sz w:val="18"/>
                <w:szCs w:val="18"/>
              </w:rPr>
              <w:t>CPT Code:</w:t>
            </w:r>
          </w:p>
          <w:p w14:paraId="4DF9733E" w14:textId="4AF162F0" w:rsidR="00E42943" w:rsidRDefault="00CD0E7D" w:rsidP="00AE2E3E">
            <w:pPr>
              <w:rPr>
                <w:rFonts w:ascii="Arial" w:hAnsi="Arial" w:cs="Arial"/>
                <w:sz w:val="16"/>
                <w:szCs w:val="24"/>
              </w:rPr>
            </w:pPr>
            <w:r w:rsidRPr="00CE4ED7">
              <w:rPr>
                <w:rFonts w:ascii="Arial" w:hAnsi="Arial" w:cs="Arial"/>
                <w:sz w:val="16"/>
                <w:szCs w:val="24"/>
              </w:rPr>
              <w:t>87662</w:t>
            </w:r>
          </w:p>
          <w:p w14:paraId="75C6EBE2" w14:textId="77777777" w:rsidR="00E42943" w:rsidRDefault="00E42943" w:rsidP="00AE2E3E">
            <w:pPr>
              <w:rPr>
                <w:rFonts w:ascii="Arial" w:hAnsi="Arial" w:cs="Arial"/>
                <w:b/>
                <w:sz w:val="16"/>
                <w:szCs w:val="24"/>
              </w:rPr>
            </w:pPr>
          </w:p>
          <w:p w14:paraId="6B543F8D" w14:textId="3900AAD7" w:rsidR="00E42943" w:rsidRDefault="00E42943" w:rsidP="00AE2E3E">
            <w:pPr>
              <w:rPr>
                <w:rFonts w:ascii="Arial" w:hAnsi="Arial" w:cs="Arial"/>
                <w:b/>
                <w:sz w:val="16"/>
                <w:szCs w:val="24"/>
              </w:rPr>
            </w:pPr>
          </w:p>
          <w:p w14:paraId="69A6CFE5" w14:textId="37C54A8A" w:rsidR="00453893" w:rsidRDefault="00453893" w:rsidP="00AE2E3E">
            <w:pPr>
              <w:rPr>
                <w:rFonts w:ascii="Arial" w:hAnsi="Arial" w:cs="Arial"/>
                <w:b/>
                <w:sz w:val="16"/>
                <w:szCs w:val="24"/>
              </w:rPr>
            </w:pPr>
          </w:p>
          <w:p w14:paraId="26C96062" w14:textId="168357AF" w:rsidR="00FB3FBE" w:rsidRDefault="00FB3FBE" w:rsidP="00AE2E3E">
            <w:pPr>
              <w:rPr>
                <w:rFonts w:ascii="Arial" w:hAnsi="Arial" w:cs="Arial"/>
                <w:b/>
                <w:sz w:val="16"/>
                <w:szCs w:val="24"/>
              </w:rPr>
            </w:pPr>
          </w:p>
          <w:p w14:paraId="47C7A45F" w14:textId="77777777" w:rsidR="00FB3FBE" w:rsidRDefault="00FB3FBE" w:rsidP="00AE2E3E">
            <w:pPr>
              <w:rPr>
                <w:rFonts w:ascii="Arial" w:hAnsi="Arial" w:cs="Arial"/>
                <w:b/>
                <w:sz w:val="16"/>
                <w:szCs w:val="24"/>
              </w:rPr>
            </w:pPr>
          </w:p>
          <w:p w14:paraId="12618461" w14:textId="77777777" w:rsidR="00453893" w:rsidRPr="00EF6B10" w:rsidRDefault="00453893" w:rsidP="00453893">
            <w:pPr>
              <w:shd w:val="clear" w:color="auto" w:fill="F2F2F2" w:themeFill="background1" w:themeFillShade="F2"/>
              <w:jc w:val="center"/>
              <w:rPr>
                <w:rFonts w:ascii="Arial" w:hAnsi="Arial" w:cs="Arial"/>
                <w:b/>
                <w:bCs/>
                <w:i/>
                <w:sz w:val="20"/>
              </w:rPr>
            </w:pPr>
            <w:r w:rsidRPr="00EF6B10">
              <w:rPr>
                <w:rFonts w:ascii="Arial" w:hAnsi="Arial" w:cs="Arial"/>
                <w:b/>
                <w:bCs/>
                <w:i/>
                <w:sz w:val="20"/>
              </w:rPr>
              <w:t xml:space="preserve">Sent to ViroMed / </w:t>
            </w:r>
            <w:proofErr w:type="spellStart"/>
            <w:r w:rsidRPr="00EF6B10">
              <w:rPr>
                <w:rFonts w:ascii="Arial" w:hAnsi="Arial" w:cs="Arial"/>
                <w:b/>
                <w:bCs/>
                <w:i/>
                <w:sz w:val="20"/>
              </w:rPr>
              <w:t>Labcorp</w:t>
            </w:r>
            <w:proofErr w:type="spellEnd"/>
            <w:r w:rsidRPr="00EF6B10">
              <w:rPr>
                <w:rFonts w:ascii="Arial" w:hAnsi="Arial" w:cs="Arial"/>
                <w:b/>
                <w:bCs/>
                <w:i/>
                <w:sz w:val="20"/>
              </w:rPr>
              <w:t xml:space="preserve"> for testing</w:t>
            </w:r>
          </w:p>
          <w:p w14:paraId="0CFE49CA" w14:textId="77777777" w:rsidR="00453893" w:rsidRDefault="00453893" w:rsidP="00AE2E3E">
            <w:pPr>
              <w:rPr>
                <w:rFonts w:ascii="Arial" w:hAnsi="Arial" w:cs="Arial"/>
                <w:b/>
                <w:sz w:val="16"/>
                <w:szCs w:val="24"/>
              </w:rPr>
            </w:pPr>
          </w:p>
          <w:p w14:paraId="1A16E735" w14:textId="77777777" w:rsidR="00E42943" w:rsidRPr="00561153" w:rsidRDefault="00E42943" w:rsidP="00AE2E3E">
            <w:pPr>
              <w:jc w:val="center"/>
              <w:rPr>
                <w:rFonts w:ascii="Arial" w:hAnsi="Arial" w:cs="Arial"/>
                <w:b/>
                <w:color w:val="000000"/>
                <w:sz w:val="16"/>
                <w:szCs w:val="16"/>
              </w:rPr>
            </w:pPr>
          </w:p>
        </w:tc>
        <w:tc>
          <w:tcPr>
            <w:tcW w:w="5662" w:type="dxa"/>
          </w:tcPr>
          <w:p w14:paraId="13013F5C" w14:textId="77777777" w:rsidR="0043497B" w:rsidRDefault="0043497B" w:rsidP="0043497B">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w:t>
            </w:r>
          </w:p>
          <w:p w14:paraId="31E85C3A" w14:textId="7DFFE1A5" w:rsidR="0043497B" w:rsidRPr="004C147C" w:rsidRDefault="00D87778" w:rsidP="00D87778">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43497B">
              <w:rPr>
                <w:rFonts w:ascii="Arial" w:hAnsi="Arial" w:cs="Arial"/>
                <w:sz w:val="16"/>
                <w:szCs w:val="24"/>
              </w:rPr>
              <w:t>Whole blood tube</w:t>
            </w:r>
            <w:r w:rsidR="0043497B" w:rsidRPr="004C147C">
              <w:rPr>
                <w:rFonts w:ascii="Arial" w:hAnsi="Arial" w:cs="Arial"/>
                <w:sz w:val="16"/>
                <w:szCs w:val="24"/>
              </w:rPr>
              <w:t xml:space="preserve"> – 1 full </w:t>
            </w:r>
            <w:r w:rsidR="0043497B">
              <w:rPr>
                <w:rFonts w:ascii="Arial" w:hAnsi="Arial" w:cs="Arial"/>
                <w:sz w:val="16"/>
                <w:szCs w:val="24"/>
              </w:rPr>
              <w:t>4</w:t>
            </w:r>
            <w:r w:rsidR="0043497B" w:rsidRPr="004C147C">
              <w:rPr>
                <w:rFonts w:ascii="Arial" w:hAnsi="Arial" w:cs="Arial"/>
                <w:sz w:val="16"/>
                <w:szCs w:val="24"/>
              </w:rPr>
              <w:t xml:space="preserve"> mL tube</w:t>
            </w:r>
          </w:p>
          <w:p w14:paraId="3A26F290" w14:textId="2D8BBBF6" w:rsidR="0043497B" w:rsidRPr="004C147C" w:rsidRDefault="00D87778" w:rsidP="00D87778">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t>
            </w:r>
            <w:r w:rsidR="0043497B">
              <w:rPr>
                <w:rFonts w:ascii="Arial" w:hAnsi="Arial" w:cs="Arial"/>
                <w:sz w:val="16"/>
                <w:szCs w:val="24"/>
              </w:rPr>
              <w:t>Aliquot</w:t>
            </w:r>
            <w:r w:rsidR="0043497B" w:rsidRPr="004C147C">
              <w:rPr>
                <w:rFonts w:ascii="Arial" w:hAnsi="Arial" w:cs="Arial"/>
                <w:sz w:val="16"/>
                <w:szCs w:val="24"/>
              </w:rPr>
              <w:t xml:space="preserve"> – </w:t>
            </w:r>
            <w:r w:rsidR="0043497B">
              <w:rPr>
                <w:rFonts w:ascii="Arial" w:hAnsi="Arial" w:cs="Arial"/>
                <w:sz w:val="16"/>
                <w:szCs w:val="24"/>
              </w:rPr>
              <w:t>2</w:t>
            </w:r>
            <w:r w:rsidR="0043497B" w:rsidRPr="004C147C">
              <w:rPr>
                <w:rFonts w:ascii="Arial" w:hAnsi="Arial" w:cs="Arial"/>
                <w:sz w:val="16"/>
                <w:szCs w:val="24"/>
              </w:rPr>
              <w:t xml:space="preserve"> mL</w:t>
            </w:r>
          </w:p>
          <w:p w14:paraId="3F3C0DF8" w14:textId="77777777" w:rsidR="00E42943" w:rsidRPr="00337781" w:rsidRDefault="00E42943" w:rsidP="00AE2E3E">
            <w:pPr>
              <w:pStyle w:val="ListParagraph"/>
              <w:ind w:left="526"/>
              <w:rPr>
                <w:rFonts w:ascii="Arial" w:hAnsi="Arial" w:cs="Arial"/>
                <w:b/>
                <w:bCs/>
                <w:sz w:val="10"/>
                <w:szCs w:val="10"/>
              </w:rPr>
            </w:pPr>
          </w:p>
          <w:p w14:paraId="7DF0B48A" w14:textId="77777777" w:rsidR="00E42943" w:rsidRPr="00557140" w:rsidRDefault="00E42943"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164AFCFC" w14:textId="34327BD0" w:rsidR="00E42943" w:rsidRPr="007A76C7" w:rsidRDefault="00E42943" w:rsidP="00AE2E3E">
            <w:pPr>
              <w:numPr>
                <w:ilvl w:val="0"/>
                <w:numId w:val="4"/>
              </w:numPr>
              <w:ind w:hanging="104"/>
              <w:rPr>
                <w:rFonts w:ascii="Arial" w:hAnsi="Arial" w:cs="Arial"/>
                <w:sz w:val="16"/>
                <w:szCs w:val="24"/>
              </w:rPr>
            </w:pPr>
            <w:r>
              <w:rPr>
                <w:rFonts w:ascii="Arial" w:hAnsi="Arial" w:cs="Arial"/>
                <w:sz w:val="16"/>
                <w:szCs w:val="24"/>
              </w:rPr>
              <w:t xml:space="preserve"> Plasma (</w:t>
            </w:r>
            <w:r w:rsidRPr="00A8180C">
              <w:rPr>
                <w:rFonts w:ascii="Arial" w:hAnsi="Arial" w:cs="Arial"/>
                <w:color w:val="000000"/>
                <w:sz w:val="16"/>
                <w:szCs w:val="24"/>
              </w:rPr>
              <w:t>EDTA</w:t>
            </w:r>
            <w:r w:rsidR="00CE4ED7">
              <w:rPr>
                <w:rFonts w:ascii="Arial" w:hAnsi="Arial" w:cs="Arial"/>
                <w:color w:val="000000"/>
                <w:sz w:val="16"/>
                <w:szCs w:val="24"/>
              </w:rPr>
              <w:t>), PPT</w:t>
            </w:r>
          </w:p>
          <w:p w14:paraId="5B1B4D4C" w14:textId="77777777" w:rsidR="00E42943" w:rsidRDefault="00E42943"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41715146" w14:textId="77777777" w:rsidR="00E42943" w:rsidRDefault="00E42943" w:rsidP="00AE2E3E">
            <w:pPr>
              <w:spacing w:before="60"/>
              <w:rPr>
                <w:rFonts w:ascii="Arial" w:hAnsi="Arial" w:cs="Arial"/>
                <w:sz w:val="18"/>
                <w:szCs w:val="18"/>
              </w:rPr>
            </w:pPr>
            <w:r>
              <w:rPr>
                <w:rFonts w:ascii="Arial" w:hAnsi="Arial" w:cs="Arial"/>
                <w:b/>
                <w:bCs/>
                <w:sz w:val="18"/>
                <w:szCs w:val="18"/>
              </w:rPr>
              <w:t xml:space="preserve">NOTE: </w:t>
            </w:r>
            <w:r>
              <w:rPr>
                <w:rFonts w:ascii="Arial" w:hAnsi="Arial" w:cs="Arial"/>
                <w:sz w:val="18"/>
                <w:szCs w:val="18"/>
              </w:rPr>
              <w:t>Specimens must be centrifuged within 72 hours of collection or be removed from cells if it will not be received by the testing lab within the 72 hours</w:t>
            </w:r>
          </w:p>
          <w:p w14:paraId="3347BD27" w14:textId="1118EA9D" w:rsidR="00E42943" w:rsidRDefault="00E42943" w:rsidP="00AE2E3E">
            <w:pPr>
              <w:pStyle w:val="ListParagraph"/>
              <w:numPr>
                <w:ilvl w:val="0"/>
                <w:numId w:val="5"/>
              </w:numPr>
              <w:ind w:hanging="101"/>
              <w:rPr>
                <w:rFonts w:ascii="Arial" w:hAnsi="Arial" w:cs="Arial"/>
                <w:sz w:val="16"/>
                <w:szCs w:val="24"/>
              </w:rPr>
            </w:pPr>
            <w:r>
              <w:rPr>
                <w:rFonts w:ascii="Arial" w:hAnsi="Arial" w:cs="Arial"/>
                <w:sz w:val="16"/>
                <w:szCs w:val="24"/>
              </w:rPr>
              <w:t xml:space="preserve"> </w:t>
            </w:r>
            <w:r w:rsidR="00326CCF" w:rsidRPr="00431D29">
              <w:rPr>
                <w:rFonts w:ascii="Arial" w:hAnsi="Arial" w:cs="Arial"/>
                <w:sz w:val="15"/>
                <w:szCs w:val="15"/>
              </w:rPr>
              <w:t>2-30ºC for 24 hours, then 48 hours at 2-25 ºC, or 3 days at 2-25 ºC</w:t>
            </w:r>
          </w:p>
          <w:p w14:paraId="62304906" w14:textId="2C80197C" w:rsidR="00E42943" w:rsidRDefault="00E42943"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1511E6">
              <w:rPr>
                <w:rFonts w:ascii="Arial" w:hAnsi="Arial" w:cs="Arial"/>
                <w:sz w:val="16"/>
                <w:szCs w:val="24"/>
              </w:rPr>
              <w:t xml:space="preserve">2-8ºC up to </w:t>
            </w:r>
            <w:r w:rsidR="000D264E">
              <w:rPr>
                <w:rFonts w:ascii="Arial" w:hAnsi="Arial" w:cs="Arial"/>
                <w:sz w:val="16"/>
                <w:szCs w:val="24"/>
              </w:rPr>
              <w:t>13</w:t>
            </w:r>
            <w:r w:rsidRPr="001511E6">
              <w:rPr>
                <w:rFonts w:ascii="Arial" w:hAnsi="Arial" w:cs="Arial"/>
                <w:sz w:val="16"/>
                <w:szCs w:val="24"/>
              </w:rPr>
              <w:t xml:space="preserve"> days</w:t>
            </w:r>
          </w:p>
          <w:p w14:paraId="716E4C6F" w14:textId="4783C954" w:rsidR="00E42943" w:rsidRDefault="00E42943"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w:t>
            </w:r>
            <w:r w:rsidR="000D264E">
              <w:rPr>
                <w:rFonts w:ascii="Arial" w:hAnsi="Arial" w:cs="Arial"/>
                <w:sz w:val="16"/>
                <w:szCs w:val="24"/>
              </w:rPr>
              <w:t>20</w:t>
            </w:r>
            <w:r w:rsidRPr="001511E6">
              <w:rPr>
                <w:rFonts w:ascii="Arial" w:hAnsi="Arial" w:cs="Arial"/>
                <w:sz w:val="16"/>
                <w:szCs w:val="24"/>
              </w:rPr>
              <w:t xml:space="preserve">ºC </w:t>
            </w:r>
            <w:r>
              <w:rPr>
                <w:rFonts w:ascii="Arial" w:hAnsi="Arial" w:cs="Arial"/>
                <w:sz w:val="16"/>
                <w:szCs w:val="24"/>
              </w:rPr>
              <w:t xml:space="preserve">after </w:t>
            </w:r>
            <w:r w:rsidR="000D264E">
              <w:rPr>
                <w:rFonts w:ascii="Arial" w:hAnsi="Arial" w:cs="Arial"/>
                <w:sz w:val="16"/>
                <w:szCs w:val="24"/>
              </w:rPr>
              <w:t>13</w:t>
            </w:r>
            <w:r>
              <w:rPr>
                <w:rFonts w:ascii="Arial" w:hAnsi="Arial" w:cs="Arial"/>
                <w:sz w:val="16"/>
                <w:szCs w:val="24"/>
              </w:rPr>
              <w:t xml:space="preserve"> days, not to exceed </w:t>
            </w:r>
            <w:r w:rsidR="00CE4ED7">
              <w:rPr>
                <w:rFonts w:ascii="Arial" w:hAnsi="Arial" w:cs="Arial"/>
                <w:sz w:val="16"/>
                <w:szCs w:val="24"/>
              </w:rPr>
              <w:t>30 days</w:t>
            </w:r>
          </w:p>
          <w:p w14:paraId="0B53620E" w14:textId="77777777" w:rsidR="00E42943" w:rsidRPr="00350B81" w:rsidRDefault="00E42943" w:rsidP="00AE2E3E">
            <w:pPr>
              <w:pStyle w:val="ListParagraph"/>
              <w:spacing w:before="60"/>
              <w:rPr>
                <w:rFonts w:ascii="Arial" w:hAnsi="Arial" w:cs="Arial"/>
                <w:sz w:val="10"/>
                <w:szCs w:val="10"/>
              </w:rPr>
            </w:pPr>
          </w:p>
          <w:p w14:paraId="18E560A5" w14:textId="77777777" w:rsidR="00E42943" w:rsidRPr="00557140" w:rsidRDefault="00E42943"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32B95E34" w14:textId="77777777" w:rsidR="00E42943" w:rsidRDefault="00E42943" w:rsidP="00AE2E3E">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Pr>
                <w:rFonts w:ascii="Arial" w:hAnsi="Arial" w:cs="Arial"/>
                <w:color w:val="000000"/>
                <w:sz w:val="16"/>
                <w:szCs w:val="24"/>
              </w:rPr>
              <w:t>Samples should be shipped within the storage specifications</w:t>
            </w:r>
          </w:p>
          <w:p w14:paraId="0C5FB694" w14:textId="77777777" w:rsidR="00E42943" w:rsidRPr="00DD5C0C" w:rsidRDefault="00E42943" w:rsidP="00AE2E3E">
            <w:pPr>
              <w:pStyle w:val="ListParagraph"/>
              <w:rPr>
                <w:rFonts w:ascii="Arial" w:hAnsi="Arial" w:cs="Arial"/>
                <w:b/>
                <w:bCs/>
                <w:sz w:val="16"/>
                <w:szCs w:val="24"/>
              </w:rPr>
            </w:pPr>
          </w:p>
        </w:tc>
      </w:tr>
    </w:tbl>
    <w:p w14:paraId="1490102A" w14:textId="00305511" w:rsidR="00E42943" w:rsidRDefault="00E42943"/>
    <w:p w14:paraId="593C14F6" w14:textId="70FD0C83" w:rsidR="00693FBA" w:rsidRDefault="00693FBA"/>
    <w:p w14:paraId="36D60270" w14:textId="4B285E79" w:rsidR="00693FBA" w:rsidRDefault="00693FBA"/>
    <w:p w14:paraId="66BD355A" w14:textId="03B49F08" w:rsidR="00693FBA" w:rsidRDefault="00693FBA"/>
    <w:p w14:paraId="4345A782" w14:textId="50F9BB82" w:rsidR="00693FBA" w:rsidRDefault="00693FBA"/>
    <w:p w14:paraId="179B52C1" w14:textId="77777777" w:rsidR="00FB3FBE" w:rsidRDefault="00FB3FBE"/>
    <w:p w14:paraId="2E594BB6" w14:textId="77777777" w:rsidR="00DC4E3C" w:rsidRDefault="00DC4E3C"/>
    <w:p w14:paraId="1AD18D8E" w14:textId="74304571" w:rsidR="00693FBA" w:rsidRDefault="00693FBA"/>
    <w:p w14:paraId="7AE4FD7A" w14:textId="3DDD3438" w:rsidR="00693FBA" w:rsidRDefault="00693FBA"/>
    <w:tbl>
      <w:tblPr>
        <w:tblStyle w:val="TableGrid"/>
        <w:tblW w:w="0" w:type="auto"/>
        <w:tblLook w:val="04A0" w:firstRow="1" w:lastRow="0" w:firstColumn="1" w:lastColumn="0" w:noHBand="0" w:noVBand="1"/>
      </w:tblPr>
      <w:tblGrid>
        <w:gridCol w:w="5661"/>
        <w:gridCol w:w="5662"/>
      </w:tblGrid>
      <w:tr w:rsidR="00693FBA" w:rsidRPr="00A12A4D" w14:paraId="2C8FB479" w14:textId="77777777" w:rsidTr="00AE2E3E">
        <w:trPr>
          <w:trHeight w:val="485"/>
        </w:trPr>
        <w:tc>
          <w:tcPr>
            <w:tcW w:w="11323" w:type="dxa"/>
            <w:gridSpan w:val="2"/>
            <w:shd w:val="clear" w:color="auto" w:fill="D9D9D9" w:themeFill="background1" w:themeFillShade="D9"/>
            <w:vAlign w:val="center"/>
          </w:tcPr>
          <w:p w14:paraId="0377F8C8" w14:textId="1F9F4313" w:rsidR="00693FBA" w:rsidRPr="00A12A4D" w:rsidRDefault="00693FBA" w:rsidP="00AE2E3E">
            <w:pPr>
              <w:keepNext/>
              <w:jc w:val="center"/>
              <w:outlineLvl w:val="1"/>
              <w:rPr>
                <w:rFonts w:ascii="Arial" w:hAnsi="Arial" w:cs="Arial"/>
                <w:b/>
                <w:color w:val="000000"/>
                <w:szCs w:val="24"/>
              </w:rPr>
            </w:pPr>
            <w:r w:rsidRPr="007E2580">
              <w:rPr>
                <w:rFonts w:ascii="Arial" w:hAnsi="Arial" w:cs="Arial"/>
                <w:b/>
                <w:sz w:val="28"/>
                <w:szCs w:val="28"/>
              </w:rPr>
              <w:t>Miscellaneous</w:t>
            </w:r>
          </w:p>
        </w:tc>
      </w:tr>
      <w:tr w:rsidR="00693FBA" w:rsidRPr="00337781" w14:paraId="6E64326B" w14:textId="77777777" w:rsidTr="00AE2E3E">
        <w:trPr>
          <w:trHeight w:val="332"/>
        </w:trPr>
        <w:tc>
          <w:tcPr>
            <w:tcW w:w="11323" w:type="dxa"/>
            <w:gridSpan w:val="2"/>
            <w:shd w:val="clear" w:color="auto" w:fill="F2F2F2" w:themeFill="background1" w:themeFillShade="F2"/>
            <w:vAlign w:val="center"/>
          </w:tcPr>
          <w:p w14:paraId="200B590E" w14:textId="130C5310" w:rsidR="00693FBA" w:rsidRPr="00337781" w:rsidRDefault="00693FBA" w:rsidP="00693FBA">
            <w:pPr>
              <w:rPr>
                <w:rFonts w:ascii="Arial" w:hAnsi="Arial" w:cs="Arial"/>
                <w:b/>
                <w:bCs/>
                <w:sz w:val="18"/>
                <w:szCs w:val="18"/>
              </w:rPr>
            </w:pPr>
            <w:r w:rsidRPr="007E2580">
              <w:rPr>
                <w:rFonts w:ascii="Arial" w:hAnsi="Arial" w:cs="Arial"/>
                <w:b/>
                <w:color w:val="000000"/>
                <w:szCs w:val="24"/>
              </w:rPr>
              <w:t>Blood Type</w:t>
            </w:r>
            <w:r>
              <w:rPr>
                <w:rFonts w:ascii="Arial" w:hAnsi="Arial" w:cs="Arial"/>
                <w:b/>
                <w:color w:val="000000"/>
                <w:szCs w:val="24"/>
              </w:rPr>
              <w:t xml:space="preserve"> </w:t>
            </w:r>
            <w:r w:rsidRPr="007E2580">
              <w:rPr>
                <w:rFonts w:ascii="Arial" w:hAnsi="Arial" w:cs="Arial"/>
                <w:b/>
                <w:color w:val="000000"/>
                <w:szCs w:val="24"/>
              </w:rPr>
              <w:t>(ABO Rh - Blood Type)</w:t>
            </w:r>
          </w:p>
        </w:tc>
      </w:tr>
      <w:tr w:rsidR="00693FBA" w14:paraId="147682C2" w14:textId="77777777" w:rsidTr="00AE2E3E">
        <w:trPr>
          <w:trHeight w:val="3365"/>
        </w:trPr>
        <w:tc>
          <w:tcPr>
            <w:tcW w:w="5661" w:type="dxa"/>
          </w:tcPr>
          <w:p w14:paraId="14EF25E4" w14:textId="77777777" w:rsidR="00693FBA" w:rsidRPr="00C5728F" w:rsidRDefault="00693FBA" w:rsidP="00AE2E3E">
            <w:pPr>
              <w:keepNext/>
              <w:outlineLvl w:val="1"/>
              <w:rPr>
                <w:rFonts w:ascii="Arial" w:hAnsi="Arial" w:cs="Arial"/>
                <w:sz w:val="16"/>
                <w:szCs w:val="16"/>
              </w:rPr>
            </w:pPr>
          </w:p>
          <w:p w14:paraId="358D4869" w14:textId="77777777" w:rsidR="00693FBA" w:rsidRPr="00561153" w:rsidRDefault="00693FBA" w:rsidP="00AE2E3E">
            <w:pPr>
              <w:pStyle w:val="ListParagraph"/>
              <w:numPr>
                <w:ilvl w:val="0"/>
                <w:numId w:val="2"/>
              </w:numPr>
              <w:ind w:left="510" w:hanging="270"/>
              <w:rPr>
                <w:rFonts w:ascii="Arial" w:hAnsi="Arial" w:cs="Arial"/>
                <w:b/>
                <w:color w:val="000000"/>
                <w:sz w:val="20"/>
                <w:szCs w:val="20"/>
              </w:rPr>
            </w:pPr>
            <w:r w:rsidRPr="00561153">
              <w:rPr>
                <w:rFonts w:ascii="Arial" w:hAnsi="Arial" w:cs="Arial"/>
                <w:b/>
                <w:color w:val="000000"/>
                <w:sz w:val="20"/>
                <w:szCs w:val="20"/>
              </w:rPr>
              <w:t>Testing options</w:t>
            </w:r>
          </w:p>
          <w:p w14:paraId="081FC0E9" w14:textId="2E53794A" w:rsidR="00693FBA" w:rsidRPr="00CD6690" w:rsidRDefault="00693FBA" w:rsidP="00AE2E3E">
            <w:pPr>
              <w:pStyle w:val="ListParagraph"/>
              <w:numPr>
                <w:ilvl w:val="0"/>
                <w:numId w:val="8"/>
              </w:numPr>
              <w:ind w:hanging="120"/>
              <w:rPr>
                <w:rFonts w:ascii="Arial" w:hAnsi="Arial" w:cs="Arial"/>
                <w:bCs/>
                <w:color w:val="000000"/>
                <w:sz w:val="20"/>
                <w:szCs w:val="20"/>
              </w:rPr>
            </w:pPr>
            <w:r>
              <w:rPr>
                <w:rFonts w:ascii="Arial" w:hAnsi="Arial" w:cs="Arial"/>
                <w:bCs/>
                <w:i/>
                <w:color w:val="000000"/>
                <w:sz w:val="20"/>
                <w:szCs w:val="20"/>
              </w:rPr>
              <w:t xml:space="preserve"> </w:t>
            </w:r>
            <w:r>
              <w:rPr>
                <w:rFonts w:ascii="Arial" w:hAnsi="Arial" w:cs="Arial"/>
                <w:bCs/>
                <w:i/>
                <w:color w:val="000000"/>
                <w:sz w:val="20"/>
                <w:szCs w:val="20"/>
                <w:u w:val="single"/>
              </w:rPr>
              <w:t>Blood Type</w:t>
            </w:r>
          </w:p>
          <w:p w14:paraId="572018A7" w14:textId="77777777" w:rsidR="00693FBA" w:rsidRPr="002938C5" w:rsidRDefault="00693FBA" w:rsidP="00AE2E3E">
            <w:pPr>
              <w:rPr>
                <w:rFonts w:ascii="Arial" w:hAnsi="Arial" w:cs="Arial"/>
                <w:bCs/>
                <w:color w:val="000000"/>
                <w:sz w:val="16"/>
                <w:szCs w:val="16"/>
              </w:rPr>
            </w:pPr>
          </w:p>
          <w:p w14:paraId="31D99B4B" w14:textId="00C918C4" w:rsidR="00AE2E3E" w:rsidRDefault="00AE2E3E" w:rsidP="00AE2E3E">
            <w:pPr>
              <w:spacing w:after="60"/>
              <w:rPr>
                <w:rFonts w:ascii="Arial" w:hAnsi="Arial" w:cs="Arial"/>
                <w:b/>
                <w:bCs/>
                <w:color w:val="000000"/>
                <w:sz w:val="18"/>
                <w:szCs w:val="18"/>
              </w:rPr>
            </w:pPr>
            <w:r>
              <w:rPr>
                <w:rFonts w:ascii="Arial" w:hAnsi="Arial" w:cs="Arial"/>
                <w:b/>
                <w:bCs/>
                <w:color w:val="000000"/>
                <w:sz w:val="18"/>
                <w:szCs w:val="18"/>
              </w:rPr>
              <w:t xml:space="preserve">Primary Method </w:t>
            </w:r>
            <w:r w:rsidR="00693FBA" w:rsidRPr="001A50E9">
              <w:rPr>
                <w:rFonts w:ascii="Arial" w:hAnsi="Arial" w:cs="Arial"/>
                <w:b/>
                <w:bCs/>
                <w:color w:val="000000"/>
                <w:sz w:val="18"/>
                <w:szCs w:val="18"/>
              </w:rPr>
              <w:t>Manufacturer</w:t>
            </w:r>
            <w:r>
              <w:rPr>
                <w:rFonts w:ascii="Arial" w:hAnsi="Arial" w:cs="Arial"/>
                <w:b/>
                <w:bCs/>
                <w:color w:val="000000"/>
                <w:sz w:val="18"/>
                <w:szCs w:val="18"/>
              </w:rPr>
              <w:t>:</w:t>
            </w:r>
          </w:p>
          <w:p w14:paraId="72795A38" w14:textId="30B93680" w:rsidR="00AE2E3E" w:rsidRPr="002B02C5" w:rsidRDefault="00AE2E3E" w:rsidP="002938C5">
            <w:pPr>
              <w:spacing w:after="60"/>
              <w:rPr>
                <w:rFonts w:ascii="Arial" w:hAnsi="Arial" w:cs="Arial"/>
                <w:color w:val="000000"/>
                <w:sz w:val="16"/>
                <w:szCs w:val="16"/>
              </w:rPr>
            </w:pPr>
            <w:proofErr w:type="spellStart"/>
            <w:r w:rsidRPr="002B02C5">
              <w:rPr>
                <w:rFonts w:ascii="Arial" w:hAnsi="Arial" w:cs="Arial"/>
                <w:color w:val="000000"/>
                <w:sz w:val="16"/>
                <w:szCs w:val="16"/>
              </w:rPr>
              <w:t>Fujirebio</w:t>
            </w:r>
            <w:proofErr w:type="spellEnd"/>
            <w:r w:rsidRPr="002B02C5">
              <w:rPr>
                <w:rFonts w:ascii="Arial" w:hAnsi="Arial" w:cs="Arial"/>
                <w:color w:val="000000"/>
                <w:sz w:val="16"/>
                <w:szCs w:val="16"/>
              </w:rPr>
              <w:t xml:space="preserve"> Diagnostics, Inc. </w:t>
            </w:r>
          </w:p>
          <w:p w14:paraId="336CB5C2" w14:textId="0F1F577A" w:rsidR="00AE2E3E" w:rsidRDefault="00AE2E3E" w:rsidP="00AE2E3E">
            <w:pPr>
              <w:spacing w:after="60"/>
              <w:rPr>
                <w:rFonts w:ascii="Arial" w:hAnsi="Arial" w:cs="Arial"/>
                <w:b/>
                <w:bCs/>
                <w:color w:val="000000"/>
                <w:sz w:val="18"/>
                <w:szCs w:val="18"/>
              </w:rPr>
            </w:pPr>
            <w:r>
              <w:rPr>
                <w:rFonts w:ascii="Arial" w:hAnsi="Arial" w:cs="Arial"/>
                <w:b/>
                <w:bCs/>
                <w:color w:val="000000"/>
                <w:sz w:val="18"/>
                <w:szCs w:val="18"/>
              </w:rPr>
              <w:t xml:space="preserve">Backup Method </w:t>
            </w:r>
            <w:r w:rsidRPr="001A50E9">
              <w:rPr>
                <w:rFonts w:ascii="Arial" w:hAnsi="Arial" w:cs="Arial"/>
                <w:b/>
                <w:bCs/>
                <w:color w:val="000000"/>
                <w:sz w:val="18"/>
                <w:szCs w:val="18"/>
              </w:rPr>
              <w:t>Manufacturer</w:t>
            </w:r>
            <w:r>
              <w:rPr>
                <w:rFonts w:ascii="Arial" w:hAnsi="Arial" w:cs="Arial"/>
                <w:b/>
                <w:bCs/>
                <w:color w:val="000000"/>
                <w:sz w:val="18"/>
                <w:szCs w:val="18"/>
              </w:rPr>
              <w:t>:</w:t>
            </w:r>
          </w:p>
          <w:p w14:paraId="3B84A11C" w14:textId="00655036" w:rsidR="00AE2E3E" w:rsidRDefault="00AE2E3E" w:rsidP="002938C5">
            <w:pPr>
              <w:rPr>
                <w:rFonts w:ascii="Arial" w:hAnsi="Arial" w:cs="Arial"/>
                <w:color w:val="000000"/>
                <w:sz w:val="16"/>
                <w:szCs w:val="16"/>
              </w:rPr>
            </w:pPr>
            <w:r w:rsidRPr="002B02C5">
              <w:rPr>
                <w:rFonts w:ascii="Arial" w:hAnsi="Arial" w:cs="Arial"/>
                <w:color w:val="000000"/>
                <w:sz w:val="16"/>
                <w:szCs w:val="16"/>
              </w:rPr>
              <w:t>Immucor, Inc</w:t>
            </w:r>
          </w:p>
          <w:p w14:paraId="49C2D998" w14:textId="77777777" w:rsidR="002938C5" w:rsidRPr="002B02C5" w:rsidRDefault="002938C5" w:rsidP="002938C5">
            <w:pPr>
              <w:rPr>
                <w:rFonts w:ascii="Arial" w:hAnsi="Arial" w:cs="Arial"/>
                <w:color w:val="000000"/>
                <w:sz w:val="16"/>
                <w:szCs w:val="16"/>
              </w:rPr>
            </w:pPr>
          </w:p>
          <w:p w14:paraId="1910E207" w14:textId="09FCD607" w:rsidR="00693FBA" w:rsidRDefault="00693FBA" w:rsidP="00AE2E3E">
            <w:pPr>
              <w:spacing w:after="60"/>
              <w:rPr>
                <w:rFonts w:ascii="Arial" w:hAnsi="Arial" w:cs="Arial"/>
                <w:b/>
                <w:bCs/>
                <w:color w:val="000000"/>
                <w:sz w:val="18"/>
                <w:szCs w:val="18"/>
              </w:rPr>
            </w:pPr>
            <w:r w:rsidRPr="001A50E9">
              <w:rPr>
                <w:rFonts w:ascii="Arial" w:hAnsi="Arial" w:cs="Arial"/>
                <w:b/>
                <w:bCs/>
                <w:color w:val="000000"/>
                <w:sz w:val="18"/>
                <w:szCs w:val="18"/>
              </w:rPr>
              <w:t>Methodology:</w:t>
            </w:r>
          </w:p>
          <w:p w14:paraId="43AB8EF4" w14:textId="675D0D8B" w:rsidR="00AE2E3E" w:rsidRDefault="00AE2E3E" w:rsidP="002938C5">
            <w:pPr>
              <w:rPr>
                <w:rFonts w:ascii="Arial" w:hAnsi="Arial" w:cs="Arial"/>
                <w:color w:val="000000"/>
                <w:sz w:val="16"/>
                <w:szCs w:val="16"/>
              </w:rPr>
            </w:pPr>
            <w:r w:rsidRPr="002B02C5">
              <w:rPr>
                <w:rFonts w:ascii="Arial" w:hAnsi="Arial" w:cs="Arial"/>
                <w:color w:val="000000"/>
                <w:sz w:val="16"/>
                <w:szCs w:val="16"/>
              </w:rPr>
              <w:t>Agglutination</w:t>
            </w:r>
          </w:p>
          <w:p w14:paraId="77DD7F9C" w14:textId="77777777" w:rsidR="002938C5" w:rsidRPr="002B02C5" w:rsidRDefault="002938C5" w:rsidP="00AE2E3E">
            <w:pPr>
              <w:spacing w:after="60"/>
              <w:rPr>
                <w:rFonts w:ascii="Arial" w:hAnsi="Arial" w:cs="Arial"/>
                <w:color w:val="000000"/>
                <w:sz w:val="16"/>
                <w:szCs w:val="16"/>
              </w:rPr>
            </w:pPr>
          </w:p>
          <w:p w14:paraId="37BBDF44" w14:textId="77777777" w:rsidR="00693FBA" w:rsidRPr="001A50E9" w:rsidRDefault="00693FBA" w:rsidP="00AE2E3E">
            <w:pPr>
              <w:spacing w:after="60"/>
              <w:rPr>
                <w:rFonts w:ascii="Arial" w:hAnsi="Arial" w:cs="Arial"/>
                <w:b/>
                <w:bCs/>
                <w:sz w:val="18"/>
                <w:szCs w:val="18"/>
              </w:rPr>
            </w:pPr>
            <w:r w:rsidRPr="001A50E9">
              <w:rPr>
                <w:rFonts w:ascii="Arial" w:hAnsi="Arial" w:cs="Arial"/>
                <w:b/>
                <w:bCs/>
                <w:sz w:val="18"/>
                <w:szCs w:val="18"/>
              </w:rPr>
              <w:t xml:space="preserve">Testing Days: </w:t>
            </w:r>
          </w:p>
          <w:p w14:paraId="3D70FA70" w14:textId="40C6250E" w:rsidR="00693FBA" w:rsidRDefault="00693FBA" w:rsidP="00AE2E3E">
            <w:pPr>
              <w:rPr>
                <w:rFonts w:ascii="Arial" w:hAnsi="Arial" w:cs="Arial"/>
                <w:sz w:val="16"/>
                <w:szCs w:val="16"/>
              </w:rPr>
            </w:pPr>
            <w:r w:rsidRPr="001A50E9">
              <w:rPr>
                <w:rFonts w:ascii="Arial" w:hAnsi="Arial" w:cs="Arial"/>
                <w:sz w:val="16"/>
                <w:szCs w:val="16"/>
              </w:rPr>
              <w:t>Monday thru Saturday</w:t>
            </w:r>
          </w:p>
          <w:p w14:paraId="0C88637B" w14:textId="77777777" w:rsidR="002938C5" w:rsidRPr="001A50E9" w:rsidRDefault="002938C5" w:rsidP="00AE2E3E">
            <w:pPr>
              <w:rPr>
                <w:rFonts w:ascii="Arial" w:hAnsi="Arial" w:cs="Arial"/>
                <w:sz w:val="16"/>
                <w:szCs w:val="16"/>
              </w:rPr>
            </w:pPr>
          </w:p>
          <w:p w14:paraId="32446026" w14:textId="2A30ADE7" w:rsidR="00693FBA" w:rsidRPr="001A50E9" w:rsidRDefault="00693FBA" w:rsidP="002938C5">
            <w:pPr>
              <w:spacing w:after="60"/>
              <w:rPr>
                <w:rFonts w:ascii="Arial" w:hAnsi="Arial" w:cs="Arial"/>
                <w:b/>
                <w:bCs/>
                <w:sz w:val="18"/>
                <w:szCs w:val="18"/>
              </w:rPr>
            </w:pPr>
            <w:r w:rsidRPr="001A50E9">
              <w:rPr>
                <w:rFonts w:ascii="Arial" w:hAnsi="Arial" w:cs="Arial"/>
                <w:b/>
                <w:bCs/>
                <w:sz w:val="18"/>
                <w:szCs w:val="18"/>
              </w:rPr>
              <w:t>CPT Code</w:t>
            </w:r>
            <w:r w:rsidR="009369D0">
              <w:rPr>
                <w:rFonts w:ascii="Arial" w:hAnsi="Arial" w:cs="Arial"/>
                <w:b/>
                <w:bCs/>
                <w:sz w:val="18"/>
                <w:szCs w:val="18"/>
              </w:rPr>
              <w:t>(s)</w:t>
            </w:r>
            <w:r w:rsidRPr="001A50E9">
              <w:rPr>
                <w:rFonts w:ascii="Arial" w:hAnsi="Arial" w:cs="Arial"/>
                <w:b/>
                <w:bCs/>
                <w:sz w:val="18"/>
                <w:szCs w:val="18"/>
              </w:rPr>
              <w:t>:</w:t>
            </w:r>
          </w:p>
          <w:p w14:paraId="4084339C" w14:textId="3626BEF1" w:rsidR="00693FBA" w:rsidRPr="0053208E" w:rsidRDefault="00E62FEF" w:rsidP="00303CC1">
            <w:pPr>
              <w:spacing w:after="120"/>
              <w:rPr>
                <w:rFonts w:ascii="Arial" w:hAnsi="Arial" w:cs="Arial"/>
                <w:b/>
                <w:bCs/>
                <w:sz w:val="28"/>
                <w:szCs w:val="28"/>
                <w:u w:val="single"/>
              </w:rPr>
            </w:pPr>
            <w:r w:rsidRPr="007E2580">
              <w:rPr>
                <w:rFonts w:ascii="Arial" w:hAnsi="Arial" w:cs="Arial"/>
                <w:color w:val="000000"/>
                <w:sz w:val="16"/>
                <w:szCs w:val="24"/>
              </w:rPr>
              <w:t>ABO – 86900</w:t>
            </w:r>
            <w:r w:rsidR="00AB7CA4">
              <w:rPr>
                <w:rFonts w:ascii="Arial" w:hAnsi="Arial" w:cs="Arial"/>
                <w:color w:val="000000"/>
                <w:sz w:val="16"/>
                <w:szCs w:val="24"/>
              </w:rPr>
              <w:t xml:space="preserve"> /</w:t>
            </w:r>
            <w:r>
              <w:rPr>
                <w:rFonts w:ascii="Arial" w:hAnsi="Arial" w:cs="Arial"/>
                <w:color w:val="000000"/>
                <w:sz w:val="16"/>
                <w:szCs w:val="24"/>
              </w:rPr>
              <w:t xml:space="preserve"> </w:t>
            </w:r>
            <w:r w:rsidRPr="007E2580">
              <w:rPr>
                <w:rFonts w:ascii="Arial" w:hAnsi="Arial" w:cs="Arial"/>
                <w:color w:val="000000"/>
                <w:sz w:val="16"/>
                <w:szCs w:val="24"/>
              </w:rPr>
              <w:t>Rh – 86901</w:t>
            </w:r>
          </w:p>
        </w:tc>
        <w:tc>
          <w:tcPr>
            <w:tcW w:w="5662" w:type="dxa"/>
          </w:tcPr>
          <w:p w14:paraId="09FA48D7" w14:textId="77777777" w:rsidR="00303CC1" w:rsidRDefault="00303CC1"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w:t>
            </w:r>
          </w:p>
          <w:p w14:paraId="61C908DD" w14:textId="79766E69" w:rsidR="00303CC1" w:rsidRPr="004C147C" w:rsidRDefault="00303CC1" w:rsidP="00303CC1">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Whole blood tube</w:t>
            </w:r>
            <w:r w:rsidRPr="004C147C">
              <w:rPr>
                <w:rFonts w:ascii="Arial" w:hAnsi="Arial" w:cs="Arial"/>
                <w:sz w:val="16"/>
                <w:szCs w:val="24"/>
              </w:rPr>
              <w:t xml:space="preserve"> – 1 full </w:t>
            </w:r>
            <w:r>
              <w:rPr>
                <w:rFonts w:ascii="Arial" w:hAnsi="Arial" w:cs="Arial"/>
                <w:sz w:val="16"/>
                <w:szCs w:val="24"/>
              </w:rPr>
              <w:t>4</w:t>
            </w:r>
            <w:r w:rsidRPr="004C147C">
              <w:rPr>
                <w:rFonts w:ascii="Arial" w:hAnsi="Arial" w:cs="Arial"/>
                <w:sz w:val="16"/>
                <w:szCs w:val="24"/>
              </w:rPr>
              <w:t xml:space="preserve"> mL tube</w:t>
            </w:r>
            <w:r w:rsidR="00AA16AD">
              <w:rPr>
                <w:rFonts w:ascii="Arial" w:hAnsi="Arial" w:cs="Arial"/>
                <w:sz w:val="16"/>
                <w:szCs w:val="24"/>
              </w:rPr>
              <w:t xml:space="preserve"> (automated)</w:t>
            </w:r>
          </w:p>
          <w:p w14:paraId="2694ED8C" w14:textId="77777777" w:rsidR="00693FBA" w:rsidRPr="00337781" w:rsidRDefault="00693FBA" w:rsidP="00AE2E3E">
            <w:pPr>
              <w:pStyle w:val="ListParagraph"/>
              <w:ind w:left="526"/>
              <w:rPr>
                <w:rFonts w:ascii="Arial" w:hAnsi="Arial" w:cs="Arial"/>
                <w:b/>
                <w:bCs/>
                <w:sz w:val="10"/>
                <w:szCs w:val="10"/>
              </w:rPr>
            </w:pPr>
          </w:p>
          <w:p w14:paraId="3A69E36F"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3B5BAA66" w14:textId="42EF913F" w:rsidR="00693FBA" w:rsidRPr="00697A36" w:rsidRDefault="00180E22" w:rsidP="00AE2E3E">
            <w:pPr>
              <w:numPr>
                <w:ilvl w:val="0"/>
                <w:numId w:val="4"/>
              </w:numPr>
              <w:ind w:hanging="104"/>
              <w:rPr>
                <w:rFonts w:ascii="Arial" w:hAnsi="Arial" w:cs="Arial"/>
                <w:sz w:val="16"/>
                <w:szCs w:val="24"/>
              </w:rPr>
            </w:pPr>
            <w:r>
              <w:rPr>
                <w:rFonts w:ascii="Arial" w:hAnsi="Arial" w:cs="Arial"/>
                <w:color w:val="000000"/>
                <w:sz w:val="16"/>
                <w:szCs w:val="24"/>
              </w:rPr>
              <w:t xml:space="preserve"> </w:t>
            </w:r>
            <w:r w:rsidR="00693FBA" w:rsidRPr="00697A36">
              <w:rPr>
                <w:rFonts w:ascii="Arial" w:hAnsi="Arial" w:cs="Arial"/>
                <w:color w:val="000000"/>
                <w:sz w:val="16"/>
                <w:szCs w:val="24"/>
              </w:rPr>
              <w:t>Plasma (EDTA</w:t>
            </w:r>
            <w:r w:rsidR="00693FBA">
              <w:rPr>
                <w:rFonts w:ascii="Arial" w:hAnsi="Arial" w:cs="Arial"/>
                <w:color w:val="000000"/>
                <w:sz w:val="16"/>
                <w:szCs w:val="24"/>
              </w:rPr>
              <w:t>)</w:t>
            </w:r>
          </w:p>
          <w:p w14:paraId="46A4CC51"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3B3F2148" w14:textId="2B089EBD" w:rsidR="00693FBA" w:rsidRPr="001511E6" w:rsidRDefault="00AE2E3E"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2</w:t>
            </w:r>
            <w:r w:rsidR="00693FBA" w:rsidRPr="001511E6">
              <w:rPr>
                <w:rFonts w:ascii="Arial" w:hAnsi="Arial" w:cs="Arial"/>
                <w:sz w:val="16"/>
                <w:szCs w:val="24"/>
              </w:rPr>
              <w:t>-</w:t>
            </w:r>
            <w:r>
              <w:rPr>
                <w:rFonts w:ascii="Arial" w:hAnsi="Arial" w:cs="Arial"/>
                <w:sz w:val="16"/>
                <w:szCs w:val="24"/>
              </w:rPr>
              <w:t>8</w:t>
            </w:r>
            <w:r w:rsidR="00693FBA" w:rsidRPr="001511E6">
              <w:rPr>
                <w:rFonts w:ascii="Arial" w:hAnsi="Arial" w:cs="Arial"/>
                <w:sz w:val="16"/>
                <w:szCs w:val="24"/>
              </w:rPr>
              <w:t xml:space="preserve">ºC up to </w:t>
            </w:r>
            <w:r>
              <w:rPr>
                <w:rFonts w:ascii="Arial" w:hAnsi="Arial" w:cs="Arial"/>
                <w:sz w:val="16"/>
                <w:szCs w:val="24"/>
              </w:rPr>
              <w:t>5</w:t>
            </w:r>
            <w:r w:rsidR="00693FBA" w:rsidRPr="001511E6">
              <w:rPr>
                <w:rFonts w:ascii="Arial" w:hAnsi="Arial" w:cs="Arial"/>
                <w:sz w:val="16"/>
                <w:szCs w:val="24"/>
              </w:rPr>
              <w:t xml:space="preserve"> days</w:t>
            </w:r>
            <w:r w:rsidR="00AA16AD">
              <w:rPr>
                <w:rFonts w:ascii="Arial" w:hAnsi="Arial" w:cs="Arial"/>
                <w:sz w:val="16"/>
                <w:szCs w:val="24"/>
              </w:rPr>
              <w:t xml:space="preserve"> (automated)</w:t>
            </w:r>
          </w:p>
          <w:p w14:paraId="7FECA989" w14:textId="654E9E02" w:rsidR="00693FBA" w:rsidRPr="001511E6" w:rsidRDefault="00693FBA"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AE2E3E">
              <w:rPr>
                <w:rFonts w:ascii="Arial" w:hAnsi="Arial" w:cs="Arial"/>
                <w:color w:val="000000"/>
                <w:sz w:val="16"/>
                <w:szCs w:val="24"/>
              </w:rPr>
              <w:t>Do NOT freeze samples</w:t>
            </w:r>
          </w:p>
          <w:p w14:paraId="2E175FA0" w14:textId="77777777" w:rsidR="00693FBA" w:rsidRPr="008F53AD" w:rsidRDefault="00693FBA" w:rsidP="00AE2E3E">
            <w:pPr>
              <w:pStyle w:val="ListParagraph"/>
              <w:spacing w:before="60"/>
              <w:rPr>
                <w:rFonts w:ascii="Arial" w:hAnsi="Arial" w:cs="Arial"/>
                <w:sz w:val="8"/>
                <w:szCs w:val="8"/>
              </w:rPr>
            </w:pPr>
          </w:p>
          <w:p w14:paraId="51BC4FB2"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404A3FF2" w14:textId="2E5DEFD2" w:rsidR="00693FBA" w:rsidRDefault="00693FBA" w:rsidP="00AE2E3E">
            <w:pPr>
              <w:pStyle w:val="ListParagraph"/>
              <w:numPr>
                <w:ilvl w:val="0"/>
                <w:numId w:val="6"/>
              </w:numPr>
              <w:ind w:hanging="104"/>
              <w:rPr>
                <w:rFonts w:ascii="Arial" w:hAnsi="Arial" w:cs="Arial"/>
                <w:color w:val="000000"/>
                <w:sz w:val="16"/>
                <w:szCs w:val="24"/>
              </w:rPr>
            </w:pPr>
            <w:r>
              <w:rPr>
                <w:rFonts w:ascii="Arial" w:hAnsi="Arial" w:cs="Arial"/>
                <w:color w:val="000000"/>
                <w:sz w:val="16"/>
                <w:szCs w:val="24"/>
              </w:rPr>
              <w:t xml:space="preserve"> </w:t>
            </w:r>
            <w:r w:rsidR="00AE2E3E">
              <w:rPr>
                <w:rFonts w:ascii="Arial" w:hAnsi="Arial" w:cs="Arial"/>
                <w:color w:val="000000"/>
                <w:sz w:val="16"/>
                <w:szCs w:val="24"/>
              </w:rPr>
              <w:t>Samples should be shipped within the storage specifications</w:t>
            </w:r>
          </w:p>
          <w:p w14:paraId="7B841069" w14:textId="77777777" w:rsidR="00693FBA" w:rsidRDefault="00693FBA" w:rsidP="00AE2E3E">
            <w:pPr>
              <w:pStyle w:val="ListParagraph"/>
              <w:rPr>
                <w:rFonts w:ascii="Arial" w:hAnsi="Arial" w:cs="Arial"/>
                <w:b/>
                <w:bCs/>
                <w:sz w:val="28"/>
                <w:szCs w:val="28"/>
                <w:u w:val="single"/>
              </w:rPr>
            </w:pPr>
          </w:p>
        </w:tc>
      </w:tr>
      <w:tr w:rsidR="00693FBA" w:rsidRPr="00391DEC" w14:paraId="3CBB619E" w14:textId="77777777" w:rsidTr="00AE2E3E">
        <w:trPr>
          <w:trHeight w:val="331"/>
        </w:trPr>
        <w:tc>
          <w:tcPr>
            <w:tcW w:w="11323" w:type="dxa"/>
            <w:gridSpan w:val="2"/>
            <w:shd w:val="clear" w:color="auto" w:fill="F2F2F2" w:themeFill="background1" w:themeFillShade="F2"/>
            <w:vAlign w:val="center"/>
          </w:tcPr>
          <w:p w14:paraId="218314A2" w14:textId="4D7D2B97" w:rsidR="00693FBA" w:rsidRPr="00391DEC" w:rsidRDefault="00453893" w:rsidP="00453893">
            <w:pPr>
              <w:keepLines/>
              <w:outlineLvl w:val="2"/>
              <w:rPr>
                <w:rFonts w:ascii="Arial" w:hAnsi="Arial" w:cs="Arial"/>
                <w:b/>
                <w:bCs/>
                <w:sz w:val="18"/>
                <w:szCs w:val="18"/>
              </w:rPr>
            </w:pPr>
            <w:r w:rsidRPr="009769F7">
              <w:rPr>
                <w:rFonts w:ascii="Arial" w:hAnsi="Arial" w:cs="Arial"/>
                <w:b/>
                <w:bCs/>
                <w:szCs w:val="24"/>
              </w:rPr>
              <w:t>Detection of Red Cell Antibodies</w:t>
            </w:r>
            <w:r>
              <w:rPr>
                <w:rFonts w:ascii="Arial" w:hAnsi="Arial" w:cs="Arial"/>
                <w:b/>
                <w:bCs/>
                <w:szCs w:val="24"/>
              </w:rPr>
              <w:t xml:space="preserve"> </w:t>
            </w:r>
            <w:r w:rsidRPr="009769F7">
              <w:rPr>
                <w:rFonts w:ascii="Arial" w:hAnsi="Arial" w:cs="Arial"/>
                <w:b/>
                <w:bCs/>
                <w:color w:val="000000"/>
                <w:szCs w:val="24"/>
              </w:rPr>
              <w:t>(Red Cell Antibody)</w:t>
            </w:r>
          </w:p>
        </w:tc>
      </w:tr>
      <w:tr w:rsidR="00693FBA" w:rsidRPr="00DD5C0C" w14:paraId="188263F1" w14:textId="77777777" w:rsidTr="00AE2E3E">
        <w:trPr>
          <w:trHeight w:val="3122"/>
        </w:trPr>
        <w:tc>
          <w:tcPr>
            <w:tcW w:w="5661" w:type="dxa"/>
          </w:tcPr>
          <w:p w14:paraId="7B9CD146" w14:textId="77777777" w:rsidR="00693FBA" w:rsidRDefault="00693FBA" w:rsidP="00AE2E3E">
            <w:pPr>
              <w:rPr>
                <w:rFonts w:ascii="Arial" w:hAnsi="Arial" w:cs="Arial"/>
                <w:bCs/>
                <w:color w:val="000000"/>
                <w:sz w:val="16"/>
                <w:szCs w:val="16"/>
              </w:rPr>
            </w:pPr>
          </w:p>
          <w:p w14:paraId="4A155354" w14:textId="77777777" w:rsidR="00693FBA" w:rsidRPr="004E799B" w:rsidRDefault="00693FBA" w:rsidP="00AE2E3E">
            <w:pPr>
              <w:pStyle w:val="ListParagraph"/>
              <w:numPr>
                <w:ilvl w:val="0"/>
                <w:numId w:val="2"/>
              </w:numPr>
              <w:ind w:left="510" w:hanging="270"/>
              <w:rPr>
                <w:rFonts w:ascii="Arial" w:hAnsi="Arial" w:cs="Arial"/>
                <w:b/>
                <w:color w:val="000000"/>
                <w:sz w:val="20"/>
                <w:szCs w:val="20"/>
              </w:rPr>
            </w:pPr>
            <w:r w:rsidRPr="004E799B">
              <w:rPr>
                <w:rFonts w:ascii="Arial" w:hAnsi="Arial" w:cs="Arial"/>
                <w:b/>
                <w:color w:val="000000"/>
                <w:sz w:val="20"/>
                <w:szCs w:val="20"/>
              </w:rPr>
              <w:t>Testing options</w:t>
            </w:r>
          </w:p>
          <w:p w14:paraId="2F2AA2BF" w14:textId="0EA40466" w:rsidR="00693FBA" w:rsidRPr="004E799B" w:rsidRDefault="00693FBA" w:rsidP="00AE2E3E">
            <w:pPr>
              <w:pStyle w:val="ListParagraph"/>
              <w:numPr>
                <w:ilvl w:val="0"/>
                <w:numId w:val="8"/>
              </w:numPr>
              <w:ind w:hanging="120"/>
              <w:rPr>
                <w:rFonts w:ascii="Arial" w:hAnsi="Arial" w:cs="Arial"/>
                <w:bCs/>
                <w:color w:val="000000"/>
                <w:sz w:val="20"/>
                <w:szCs w:val="20"/>
                <w:u w:val="single"/>
              </w:rPr>
            </w:pPr>
            <w:r w:rsidRPr="004E799B">
              <w:rPr>
                <w:rFonts w:ascii="Arial" w:hAnsi="Arial" w:cs="Arial"/>
                <w:bCs/>
                <w:i/>
                <w:color w:val="000000"/>
                <w:sz w:val="20"/>
                <w:szCs w:val="20"/>
              </w:rPr>
              <w:t xml:space="preserve"> </w:t>
            </w:r>
            <w:r w:rsidR="004E799B">
              <w:rPr>
                <w:rFonts w:ascii="Arial" w:hAnsi="Arial" w:cs="Arial"/>
                <w:bCs/>
                <w:i/>
                <w:color w:val="000000"/>
                <w:sz w:val="20"/>
                <w:szCs w:val="20"/>
                <w:u w:val="single"/>
              </w:rPr>
              <w:t>Red Cell Antibody Screen</w:t>
            </w:r>
          </w:p>
          <w:p w14:paraId="11B23C13" w14:textId="77777777" w:rsidR="00693FBA" w:rsidRPr="0066733D" w:rsidRDefault="00693FBA" w:rsidP="00AE2E3E">
            <w:pPr>
              <w:rPr>
                <w:rFonts w:ascii="Arial" w:hAnsi="Arial" w:cs="Arial"/>
                <w:bCs/>
                <w:color w:val="000000"/>
                <w:sz w:val="16"/>
                <w:szCs w:val="16"/>
                <w:highlight w:val="yellow"/>
              </w:rPr>
            </w:pPr>
          </w:p>
          <w:p w14:paraId="7DB771B3" w14:textId="77777777" w:rsidR="00693FBA" w:rsidRPr="00F161B8" w:rsidRDefault="00693FBA" w:rsidP="00AE2E3E">
            <w:pPr>
              <w:spacing w:after="60"/>
              <w:rPr>
                <w:rFonts w:ascii="Arial" w:hAnsi="Arial" w:cs="Arial"/>
                <w:b/>
                <w:bCs/>
                <w:color w:val="000000"/>
                <w:sz w:val="18"/>
                <w:szCs w:val="18"/>
              </w:rPr>
            </w:pPr>
            <w:r w:rsidRPr="00F161B8">
              <w:rPr>
                <w:rFonts w:ascii="Arial" w:hAnsi="Arial" w:cs="Arial"/>
                <w:b/>
                <w:bCs/>
                <w:color w:val="000000"/>
                <w:sz w:val="18"/>
                <w:szCs w:val="18"/>
              </w:rPr>
              <w:t>Manufacturer / Methodology:</w:t>
            </w:r>
          </w:p>
          <w:p w14:paraId="0191E734" w14:textId="350D3861" w:rsidR="00693FBA" w:rsidRPr="00F161B8" w:rsidRDefault="00F161B8" w:rsidP="00AE2E3E">
            <w:pPr>
              <w:rPr>
                <w:rFonts w:ascii="Arial" w:hAnsi="Arial" w:cs="Arial"/>
                <w:sz w:val="16"/>
                <w:szCs w:val="16"/>
              </w:rPr>
            </w:pPr>
            <w:r>
              <w:rPr>
                <w:rFonts w:ascii="Arial" w:hAnsi="Arial" w:cs="Arial"/>
                <w:sz w:val="16"/>
                <w:szCs w:val="16"/>
              </w:rPr>
              <w:t>Immucor, Inc.</w:t>
            </w:r>
            <w:r w:rsidR="00693FBA" w:rsidRPr="00F161B8">
              <w:rPr>
                <w:rFonts w:ascii="Arial" w:hAnsi="Arial" w:cs="Arial"/>
                <w:sz w:val="16"/>
                <w:szCs w:val="16"/>
              </w:rPr>
              <w:t xml:space="preserve"> / </w:t>
            </w:r>
            <w:r w:rsidRPr="00F161B8">
              <w:rPr>
                <w:rFonts w:ascii="Arial" w:hAnsi="Arial" w:cs="Arial"/>
                <w:sz w:val="16"/>
                <w:szCs w:val="16"/>
              </w:rPr>
              <w:t>Capture-R Ready Screen</w:t>
            </w:r>
            <w:r w:rsidRPr="009769F7">
              <w:rPr>
                <w:rFonts w:ascii="Arial" w:hAnsi="Arial" w:cs="Arial"/>
                <w:sz w:val="20"/>
              </w:rPr>
              <w:t xml:space="preserve"> </w:t>
            </w:r>
            <w:r w:rsidRPr="009769F7">
              <w:rPr>
                <w:rFonts w:ascii="Arial" w:hAnsi="Arial" w:cs="Arial"/>
                <w:sz w:val="16"/>
                <w:szCs w:val="16"/>
              </w:rPr>
              <w:t>– solid phase - automated</w:t>
            </w:r>
          </w:p>
          <w:p w14:paraId="555F5D14" w14:textId="77777777" w:rsidR="00693FBA" w:rsidRPr="0066733D" w:rsidRDefault="00693FBA" w:rsidP="00AE2E3E">
            <w:pPr>
              <w:rPr>
                <w:rFonts w:ascii="Arial" w:hAnsi="Arial" w:cs="Arial"/>
                <w:bCs/>
                <w:color w:val="000000"/>
                <w:sz w:val="16"/>
                <w:szCs w:val="16"/>
                <w:highlight w:val="yellow"/>
              </w:rPr>
            </w:pPr>
          </w:p>
          <w:p w14:paraId="4682A208" w14:textId="77777777" w:rsidR="00693FBA" w:rsidRPr="00F161B8" w:rsidRDefault="00693FBA" w:rsidP="00AE2E3E">
            <w:pPr>
              <w:spacing w:after="60"/>
              <w:rPr>
                <w:rFonts w:ascii="Arial" w:hAnsi="Arial" w:cs="Arial"/>
                <w:b/>
                <w:bCs/>
                <w:sz w:val="18"/>
                <w:szCs w:val="18"/>
              </w:rPr>
            </w:pPr>
            <w:r w:rsidRPr="00F161B8">
              <w:rPr>
                <w:rFonts w:ascii="Arial" w:hAnsi="Arial" w:cs="Arial"/>
                <w:b/>
                <w:bCs/>
                <w:sz w:val="18"/>
                <w:szCs w:val="18"/>
              </w:rPr>
              <w:t xml:space="preserve">Testing Days: </w:t>
            </w:r>
          </w:p>
          <w:p w14:paraId="2BEC148C" w14:textId="529BE501" w:rsidR="00F161B8" w:rsidRDefault="00F161B8" w:rsidP="00F161B8">
            <w:pPr>
              <w:rPr>
                <w:rFonts w:ascii="Arial" w:hAnsi="Arial" w:cs="Arial"/>
                <w:sz w:val="16"/>
                <w:szCs w:val="16"/>
              </w:rPr>
            </w:pPr>
            <w:r w:rsidRPr="001A50E9">
              <w:rPr>
                <w:rFonts w:ascii="Arial" w:hAnsi="Arial" w:cs="Arial"/>
                <w:sz w:val="16"/>
                <w:szCs w:val="16"/>
              </w:rPr>
              <w:t>Monday thru Saturday</w:t>
            </w:r>
          </w:p>
          <w:p w14:paraId="41AD322D" w14:textId="77777777" w:rsidR="002938C5" w:rsidRPr="001A50E9" w:rsidRDefault="002938C5" w:rsidP="00F161B8">
            <w:pPr>
              <w:rPr>
                <w:rFonts w:ascii="Arial" w:hAnsi="Arial" w:cs="Arial"/>
                <w:sz w:val="16"/>
                <w:szCs w:val="16"/>
              </w:rPr>
            </w:pPr>
          </w:p>
          <w:p w14:paraId="30AA2566" w14:textId="146A72C8" w:rsidR="00693FBA" w:rsidRPr="00F161B8" w:rsidRDefault="00693FBA" w:rsidP="002938C5">
            <w:pPr>
              <w:spacing w:after="60"/>
              <w:rPr>
                <w:rFonts w:ascii="Arial" w:hAnsi="Arial" w:cs="Arial"/>
                <w:b/>
                <w:bCs/>
                <w:sz w:val="18"/>
                <w:szCs w:val="18"/>
              </w:rPr>
            </w:pPr>
            <w:r w:rsidRPr="00F161B8">
              <w:rPr>
                <w:rFonts w:ascii="Arial" w:hAnsi="Arial" w:cs="Arial"/>
                <w:b/>
                <w:bCs/>
                <w:sz w:val="18"/>
                <w:szCs w:val="18"/>
              </w:rPr>
              <w:t>CPT Code</w:t>
            </w:r>
            <w:r w:rsidR="00303CC1">
              <w:rPr>
                <w:rFonts w:ascii="Arial" w:hAnsi="Arial" w:cs="Arial"/>
                <w:b/>
                <w:bCs/>
                <w:sz w:val="18"/>
                <w:szCs w:val="18"/>
              </w:rPr>
              <w:t>(s)</w:t>
            </w:r>
            <w:r w:rsidRPr="00F161B8">
              <w:rPr>
                <w:rFonts w:ascii="Arial" w:hAnsi="Arial" w:cs="Arial"/>
                <w:b/>
                <w:bCs/>
                <w:sz w:val="18"/>
                <w:szCs w:val="18"/>
              </w:rPr>
              <w:t>:</w:t>
            </w:r>
          </w:p>
          <w:p w14:paraId="0A697733" w14:textId="1E441967" w:rsidR="00693FBA" w:rsidRDefault="00F161B8" w:rsidP="00AE2E3E">
            <w:pPr>
              <w:rPr>
                <w:rFonts w:ascii="Arial" w:hAnsi="Arial" w:cs="Arial"/>
                <w:sz w:val="16"/>
                <w:szCs w:val="24"/>
              </w:rPr>
            </w:pPr>
            <w:r>
              <w:rPr>
                <w:rFonts w:ascii="Arial" w:hAnsi="Arial" w:cs="Arial"/>
                <w:sz w:val="16"/>
                <w:szCs w:val="24"/>
              </w:rPr>
              <w:t>Screen – 86850</w:t>
            </w:r>
            <w:r w:rsidR="00AB7CA4">
              <w:rPr>
                <w:rFonts w:ascii="Arial" w:hAnsi="Arial" w:cs="Arial"/>
                <w:sz w:val="16"/>
                <w:szCs w:val="24"/>
              </w:rPr>
              <w:t xml:space="preserve"> /</w:t>
            </w:r>
            <w:r>
              <w:rPr>
                <w:rFonts w:ascii="Arial" w:hAnsi="Arial" w:cs="Arial"/>
                <w:sz w:val="16"/>
                <w:szCs w:val="24"/>
              </w:rPr>
              <w:t xml:space="preserve"> Aby ID - 86870</w:t>
            </w:r>
          </w:p>
          <w:p w14:paraId="46029C2E" w14:textId="77777777" w:rsidR="00FB3FBE" w:rsidRDefault="00FB3FBE" w:rsidP="00AE2E3E">
            <w:pPr>
              <w:rPr>
                <w:rFonts w:ascii="Arial" w:hAnsi="Arial" w:cs="Arial"/>
                <w:b/>
                <w:sz w:val="16"/>
                <w:szCs w:val="24"/>
              </w:rPr>
            </w:pPr>
          </w:p>
          <w:p w14:paraId="0B959DCC" w14:textId="77777777" w:rsidR="00FB3FBE" w:rsidRDefault="00FB3FBE" w:rsidP="00AE2E3E">
            <w:pPr>
              <w:rPr>
                <w:rFonts w:ascii="Arial" w:hAnsi="Arial" w:cs="Arial"/>
                <w:b/>
                <w:sz w:val="16"/>
                <w:szCs w:val="24"/>
              </w:rPr>
            </w:pPr>
          </w:p>
          <w:p w14:paraId="5607F399" w14:textId="77777777" w:rsidR="00425A3D" w:rsidRPr="00AA387C" w:rsidRDefault="00425A3D" w:rsidP="00425A3D">
            <w:pPr>
              <w:shd w:val="clear" w:color="auto" w:fill="F2F2F2" w:themeFill="background1" w:themeFillShade="F2"/>
              <w:jc w:val="center"/>
              <w:rPr>
                <w:rFonts w:ascii="Arial" w:hAnsi="Arial" w:cs="Arial"/>
                <w:b/>
                <w:i/>
                <w:color w:val="000000"/>
                <w:sz w:val="20"/>
              </w:rPr>
            </w:pPr>
            <w:r w:rsidRPr="00AA387C">
              <w:rPr>
                <w:rFonts w:ascii="Arial" w:hAnsi="Arial" w:cs="Arial"/>
                <w:b/>
                <w:i/>
                <w:color w:val="000000"/>
                <w:sz w:val="20"/>
              </w:rPr>
              <w:t xml:space="preserve">Sent to the MBC Reference Lab for ID if positive </w:t>
            </w:r>
          </w:p>
          <w:p w14:paraId="5B69DAB5" w14:textId="4DB5E466" w:rsidR="00425A3D" w:rsidRPr="00AA387C" w:rsidRDefault="00425A3D" w:rsidP="00425A3D">
            <w:pPr>
              <w:shd w:val="clear" w:color="auto" w:fill="F2F2F2" w:themeFill="background1" w:themeFillShade="F2"/>
              <w:jc w:val="center"/>
              <w:rPr>
                <w:rFonts w:ascii="Arial" w:hAnsi="Arial" w:cs="Arial"/>
                <w:b/>
                <w:i/>
                <w:color w:val="000000"/>
                <w:sz w:val="20"/>
              </w:rPr>
            </w:pPr>
            <w:r w:rsidRPr="00AA387C">
              <w:rPr>
                <w:rFonts w:ascii="Arial" w:hAnsi="Arial" w:cs="Arial"/>
                <w:b/>
                <w:i/>
                <w:color w:val="000000"/>
                <w:sz w:val="20"/>
              </w:rPr>
              <w:t>(</w:t>
            </w:r>
            <w:proofErr w:type="gramStart"/>
            <w:r w:rsidRPr="00AA387C">
              <w:rPr>
                <w:rFonts w:ascii="Arial" w:hAnsi="Arial" w:cs="Arial"/>
                <w:b/>
                <w:i/>
                <w:color w:val="000000"/>
                <w:sz w:val="20"/>
              </w:rPr>
              <w:t>if</w:t>
            </w:r>
            <w:proofErr w:type="gramEnd"/>
            <w:r w:rsidRPr="00AA387C">
              <w:rPr>
                <w:rFonts w:ascii="Arial" w:hAnsi="Arial" w:cs="Arial"/>
                <w:b/>
                <w:i/>
                <w:color w:val="000000"/>
                <w:sz w:val="20"/>
              </w:rPr>
              <w:t xml:space="preserve"> requested)</w:t>
            </w:r>
          </w:p>
          <w:p w14:paraId="1784F955" w14:textId="77777777" w:rsidR="00693FBA" w:rsidRPr="00561153" w:rsidRDefault="00693FBA" w:rsidP="00AE2E3E">
            <w:pPr>
              <w:jc w:val="center"/>
              <w:rPr>
                <w:rFonts w:ascii="Arial" w:hAnsi="Arial" w:cs="Arial"/>
                <w:b/>
                <w:color w:val="000000"/>
                <w:sz w:val="16"/>
                <w:szCs w:val="16"/>
              </w:rPr>
            </w:pPr>
          </w:p>
        </w:tc>
        <w:tc>
          <w:tcPr>
            <w:tcW w:w="5662" w:type="dxa"/>
          </w:tcPr>
          <w:p w14:paraId="635DF2D7" w14:textId="540BB6DE" w:rsidR="00693FBA" w:rsidRDefault="00693FBA"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263A0E74" w14:textId="77777777" w:rsidR="00693FBA" w:rsidRPr="00337781" w:rsidRDefault="00693FBA" w:rsidP="00AE2E3E">
            <w:pPr>
              <w:pStyle w:val="ListParagraph"/>
              <w:ind w:left="526"/>
              <w:rPr>
                <w:rFonts w:ascii="Arial" w:hAnsi="Arial" w:cs="Arial"/>
                <w:b/>
                <w:bCs/>
                <w:sz w:val="10"/>
                <w:szCs w:val="10"/>
              </w:rPr>
            </w:pPr>
          </w:p>
          <w:p w14:paraId="1C4944A5"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41DB32E0" w14:textId="7A654F6F" w:rsidR="00693FBA" w:rsidRDefault="00693FBA" w:rsidP="00AE2E3E">
            <w:pPr>
              <w:numPr>
                <w:ilvl w:val="0"/>
                <w:numId w:val="4"/>
              </w:numPr>
              <w:ind w:hanging="104"/>
              <w:rPr>
                <w:rFonts w:ascii="Arial" w:hAnsi="Arial" w:cs="Arial"/>
                <w:sz w:val="16"/>
                <w:szCs w:val="24"/>
              </w:rPr>
            </w:pPr>
            <w:r w:rsidRPr="00990C9E">
              <w:rPr>
                <w:rFonts w:ascii="Arial" w:hAnsi="Arial" w:cs="Arial"/>
                <w:sz w:val="16"/>
                <w:szCs w:val="24"/>
              </w:rPr>
              <w:t xml:space="preserve"> Serum</w:t>
            </w:r>
          </w:p>
          <w:p w14:paraId="1BA558FA" w14:textId="64E7DDD4" w:rsidR="00F161B8" w:rsidRDefault="00F161B8" w:rsidP="00AE2E3E">
            <w:pPr>
              <w:numPr>
                <w:ilvl w:val="0"/>
                <w:numId w:val="4"/>
              </w:numPr>
              <w:ind w:hanging="104"/>
              <w:rPr>
                <w:rFonts w:ascii="Arial" w:hAnsi="Arial" w:cs="Arial"/>
                <w:sz w:val="16"/>
                <w:szCs w:val="24"/>
              </w:rPr>
            </w:pPr>
            <w:r>
              <w:rPr>
                <w:rFonts w:ascii="Arial" w:hAnsi="Arial" w:cs="Arial"/>
                <w:sz w:val="16"/>
                <w:szCs w:val="24"/>
              </w:rPr>
              <w:t xml:space="preserve"> Plasma (</w:t>
            </w:r>
            <w:r w:rsidRPr="009769F7">
              <w:rPr>
                <w:rFonts w:ascii="Arial" w:hAnsi="Arial" w:cs="Arial"/>
                <w:color w:val="000000"/>
                <w:sz w:val="16"/>
                <w:szCs w:val="24"/>
              </w:rPr>
              <w:t>EDTA, ACD, CPD, CPDA-1, CP2D)</w:t>
            </w:r>
          </w:p>
          <w:p w14:paraId="113B996A"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613679EF" w14:textId="6D82F014" w:rsidR="00693FBA" w:rsidRPr="001511E6" w:rsidRDefault="00F161B8"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1</w:t>
            </w:r>
            <w:r w:rsidR="00693FBA" w:rsidRPr="001511E6">
              <w:rPr>
                <w:rFonts w:ascii="Arial" w:hAnsi="Arial" w:cs="Arial"/>
                <w:sz w:val="16"/>
                <w:szCs w:val="24"/>
              </w:rPr>
              <w:t>-</w:t>
            </w:r>
            <w:r>
              <w:rPr>
                <w:rFonts w:ascii="Arial" w:hAnsi="Arial" w:cs="Arial"/>
                <w:sz w:val="16"/>
                <w:szCs w:val="24"/>
              </w:rPr>
              <w:t>10</w:t>
            </w:r>
            <w:r w:rsidR="00693FBA" w:rsidRPr="001511E6">
              <w:rPr>
                <w:rFonts w:ascii="Arial" w:hAnsi="Arial" w:cs="Arial"/>
                <w:sz w:val="16"/>
                <w:szCs w:val="24"/>
              </w:rPr>
              <w:t xml:space="preserve">ºC up to </w:t>
            </w:r>
            <w:r>
              <w:rPr>
                <w:rFonts w:ascii="Arial" w:hAnsi="Arial" w:cs="Arial"/>
                <w:sz w:val="16"/>
                <w:szCs w:val="24"/>
              </w:rPr>
              <w:t>7 days</w:t>
            </w:r>
          </w:p>
          <w:p w14:paraId="01F0A909" w14:textId="32DA449C" w:rsidR="00693FBA" w:rsidRDefault="00693FBA" w:rsidP="00AE2E3E">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Pr="00697A36">
              <w:rPr>
                <w:rFonts w:ascii="Arial" w:hAnsi="Arial" w:cs="Arial"/>
                <w:color w:val="000000"/>
                <w:sz w:val="16"/>
                <w:szCs w:val="24"/>
              </w:rPr>
              <w:sym w:font="Symbol" w:char="F0A3"/>
            </w:r>
            <w:r>
              <w:rPr>
                <w:rFonts w:ascii="Arial" w:hAnsi="Arial" w:cs="Arial"/>
                <w:sz w:val="16"/>
                <w:szCs w:val="24"/>
              </w:rPr>
              <w:t xml:space="preserve"> </w:t>
            </w:r>
            <w:r w:rsidRPr="001511E6">
              <w:rPr>
                <w:rFonts w:ascii="Arial" w:hAnsi="Arial" w:cs="Arial"/>
                <w:sz w:val="16"/>
                <w:szCs w:val="24"/>
              </w:rPr>
              <w:t>-</w:t>
            </w:r>
            <w:r w:rsidR="00F161B8">
              <w:rPr>
                <w:rFonts w:ascii="Arial" w:hAnsi="Arial" w:cs="Arial"/>
                <w:sz w:val="16"/>
                <w:szCs w:val="24"/>
              </w:rPr>
              <w:t>2</w:t>
            </w:r>
            <w:r w:rsidRPr="001511E6">
              <w:rPr>
                <w:rFonts w:ascii="Arial" w:hAnsi="Arial" w:cs="Arial"/>
                <w:sz w:val="16"/>
                <w:szCs w:val="24"/>
              </w:rPr>
              <w:t xml:space="preserve">0ºC </w:t>
            </w:r>
            <w:r>
              <w:rPr>
                <w:rFonts w:ascii="Arial" w:hAnsi="Arial" w:cs="Arial"/>
                <w:sz w:val="16"/>
                <w:szCs w:val="24"/>
              </w:rPr>
              <w:t xml:space="preserve">after </w:t>
            </w:r>
            <w:r w:rsidR="00F161B8">
              <w:rPr>
                <w:rFonts w:ascii="Arial" w:hAnsi="Arial" w:cs="Arial"/>
                <w:sz w:val="16"/>
                <w:szCs w:val="24"/>
              </w:rPr>
              <w:t>7 days</w:t>
            </w:r>
          </w:p>
          <w:p w14:paraId="08915E45" w14:textId="77777777" w:rsidR="00693FBA" w:rsidRPr="00350B81" w:rsidRDefault="00693FBA" w:rsidP="00AE2E3E">
            <w:pPr>
              <w:pStyle w:val="ListParagraph"/>
              <w:spacing w:before="60"/>
              <w:rPr>
                <w:rFonts w:ascii="Arial" w:hAnsi="Arial" w:cs="Arial"/>
                <w:sz w:val="10"/>
                <w:szCs w:val="10"/>
              </w:rPr>
            </w:pPr>
          </w:p>
          <w:p w14:paraId="4BDA1FAF"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09FE6A43" w14:textId="59727A42" w:rsidR="00693FBA" w:rsidRDefault="00693FBA" w:rsidP="00AE2E3E">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sidR="00F161B8">
              <w:rPr>
                <w:rFonts w:ascii="Arial" w:hAnsi="Arial" w:cs="Arial"/>
                <w:color w:val="000000"/>
                <w:sz w:val="16"/>
                <w:szCs w:val="24"/>
              </w:rPr>
              <w:t>Shipping conditions not specified</w:t>
            </w:r>
          </w:p>
          <w:p w14:paraId="003F53E7" w14:textId="77777777" w:rsidR="00693FBA" w:rsidRPr="00DD5C0C" w:rsidRDefault="00693FBA" w:rsidP="00AE2E3E">
            <w:pPr>
              <w:pStyle w:val="ListParagraph"/>
              <w:rPr>
                <w:rFonts w:ascii="Arial" w:hAnsi="Arial" w:cs="Arial"/>
                <w:b/>
                <w:bCs/>
                <w:sz w:val="16"/>
                <w:szCs w:val="24"/>
              </w:rPr>
            </w:pPr>
          </w:p>
        </w:tc>
      </w:tr>
      <w:tr w:rsidR="00693FBA" w:rsidRPr="00EB671D" w14:paraId="1A6BC765" w14:textId="77777777" w:rsidTr="00AE2E3E">
        <w:trPr>
          <w:trHeight w:val="331"/>
        </w:trPr>
        <w:tc>
          <w:tcPr>
            <w:tcW w:w="11323" w:type="dxa"/>
            <w:gridSpan w:val="2"/>
            <w:shd w:val="clear" w:color="auto" w:fill="F2F2F2" w:themeFill="background1" w:themeFillShade="F2"/>
          </w:tcPr>
          <w:p w14:paraId="5D40CFAB" w14:textId="36D6AD65" w:rsidR="00693FBA" w:rsidRPr="00EB671D" w:rsidRDefault="00453893" w:rsidP="00453893">
            <w:pPr>
              <w:keepLines/>
              <w:outlineLvl w:val="2"/>
              <w:rPr>
                <w:rFonts w:ascii="Arial" w:hAnsi="Arial" w:cs="Arial"/>
                <w:b/>
                <w:bCs/>
                <w:sz w:val="18"/>
                <w:szCs w:val="18"/>
              </w:rPr>
            </w:pPr>
            <w:r w:rsidRPr="009769F7">
              <w:rPr>
                <w:rFonts w:ascii="Arial" w:hAnsi="Arial" w:cs="Arial"/>
                <w:b/>
                <w:szCs w:val="24"/>
              </w:rPr>
              <w:t>Sickle Heme Sickle Cell Test</w:t>
            </w:r>
            <w:r>
              <w:rPr>
                <w:rFonts w:ascii="Arial" w:hAnsi="Arial" w:cs="Arial"/>
                <w:b/>
                <w:szCs w:val="24"/>
              </w:rPr>
              <w:t xml:space="preserve"> </w:t>
            </w:r>
            <w:r w:rsidRPr="009769F7">
              <w:rPr>
                <w:rFonts w:ascii="Arial" w:hAnsi="Arial" w:cs="Arial"/>
                <w:b/>
                <w:bCs/>
                <w:color w:val="000000"/>
                <w:szCs w:val="24"/>
              </w:rPr>
              <w:t>(Sickle Cell Screen – Hemoglobin S)</w:t>
            </w:r>
          </w:p>
        </w:tc>
      </w:tr>
      <w:tr w:rsidR="00693FBA" w:rsidRPr="00237999" w14:paraId="695112CA" w14:textId="77777777" w:rsidTr="00AE2E3E">
        <w:trPr>
          <w:trHeight w:val="3392"/>
        </w:trPr>
        <w:tc>
          <w:tcPr>
            <w:tcW w:w="5661" w:type="dxa"/>
          </w:tcPr>
          <w:p w14:paraId="33CD2570" w14:textId="77777777" w:rsidR="00693FBA" w:rsidRPr="00AE6D6F" w:rsidRDefault="00693FBA" w:rsidP="00AE2E3E">
            <w:pPr>
              <w:rPr>
                <w:rFonts w:ascii="Arial" w:hAnsi="Arial" w:cs="Arial"/>
                <w:b/>
                <w:sz w:val="16"/>
                <w:szCs w:val="16"/>
              </w:rPr>
            </w:pPr>
          </w:p>
          <w:p w14:paraId="602218EB" w14:textId="77777777" w:rsidR="00693FBA" w:rsidRPr="00B54B03" w:rsidRDefault="00693FBA" w:rsidP="00AE2E3E">
            <w:pPr>
              <w:pStyle w:val="ListParagraph"/>
              <w:numPr>
                <w:ilvl w:val="0"/>
                <w:numId w:val="2"/>
              </w:numPr>
              <w:ind w:left="510" w:hanging="270"/>
              <w:rPr>
                <w:rFonts w:ascii="Arial" w:hAnsi="Arial" w:cs="Arial"/>
                <w:b/>
                <w:color w:val="000000"/>
                <w:sz w:val="20"/>
                <w:szCs w:val="20"/>
              </w:rPr>
            </w:pPr>
            <w:r w:rsidRPr="00B54B03">
              <w:rPr>
                <w:rFonts w:ascii="Arial" w:hAnsi="Arial" w:cs="Arial"/>
                <w:b/>
                <w:color w:val="000000"/>
                <w:sz w:val="20"/>
                <w:szCs w:val="20"/>
              </w:rPr>
              <w:t>Testing options</w:t>
            </w:r>
          </w:p>
          <w:p w14:paraId="1722EA68" w14:textId="7BD59183" w:rsidR="00693FBA" w:rsidRPr="00B54B03" w:rsidRDefault="00693FBA" w:rsidP="00AE2E3E">
            <w:pPr>
              <w:pStyle w:val="ListParagraph"/>
              <w:numPr>
                <w:ilvl w:val="0"/>
                <w:numId w:val="8"/>
              </w:numPr>
              <w:ind w:hanging="120"/>
              <w:rPr>
                <w:rFonts w:ascii="Arial" w:hAnsi="Arial" w:cs="Arial"/>
                <w:bCs/>
                <w:color w:val="000000"/>
                <w:sz w:val="20"/>
                <w:szCs w:val="20"/>
                <w:u w:val="single"/>
              </w:rPr>
            </w:pPr>
            <w:r w:rsidRPr="00B54B03">
              <w:rPr>
                <w:rFonts w:ascii="Arial" w:hAnsi="Arial" w:cs="Arial"/>
                <w:bCs/>
                <w:i/>
                <w:color w:val="000000"/>
                <w:sz w:val="20"/>
                <w:szCs w:val="20"/>
              </w:rPr>
              <w:t xml:space="preserve"> </w:t>
            </w:r>
            <w:r w:rsidR="00B54B03">
              <w:rPr>
                <w:rFonts w:ascii="Arial" w:hAnsi="Arial" w:cs="Arial"/>
                <w:bCs/>
                <w:i/>
                <w:color w:val="000000"/>
                <w:sz w:val="20"/>
                <w:szCs w:val="20"/>
                <w:u w:val="single"/>
              </w:rPr>
              <w:t>Sickle Cell Screen</w:t>
            </w:r>
          </w:p>
          <w:p w14:paraId="31875500" w14:textId="77777777" w:rsidR="00693FBA" w:rsidRPr="00B54B03" w:rsidRDefault="00693FBA" w:rsidP="00AE2E3E">
            <w:pPr>
              <w:rPr>
                <w:rFonts w:ascii="Arial" w:hAnsi="Arial" w:cs="Arial"/>
                <w:bCs/>
                <w:color w:val="000000"/>
                <w:sz w:val="16"/>
                <w:szCs w:val="16"/>
              </w:rPr>
            </w:pPr>
          </w:p>
          <w:p w14:paraId="2FD4A3D6" w14:textId="77777777" w:rsidR="00693FBA" w:rsidRPr="00B54B03" w:rsidRDefault="00693FBA" w:rsidP="00AE2E3E">
            <w:pPr>
              <w:spacing w:after="60"/>
              <w:rPr>
                <w:rFonts w:ascii="Arial" w:hAnsi="Arial" w:cs="Arial"/>
                <w:b/>
                <w:bCs/>
                <w:color w:val="000000"/>
                <w:sz w:val="18"/>
                <w:szCs w:val="18"/>
              </w:rPr>
            </w:pPr>
            <w:r w:rsidRPr="00B54B03">
              <w:rPr>
                <w:rFonts w:ascii="Arial" w:hAnsi="Arial" w:cs="Arial"/>
                <w:b/>
                <w:bCs/>
                <w:color w:val="000000"/>
                <w:sz w:val="18"/>
                <w:szCs w:val="18"/>
              </w:rPr>
              <w:t>Manufacturer / Methodology:</w:t>
            </w:r>
          </w:p>
          <w:p w14:paraId="0B9E237C" w14:textId="625ED996" w:rsidR="00693FBA" w:rsidRPr="00B54B03" w:rsidRDefault="00B54B03" w:rsidP="00AE2E3E">
            <w:pPr>
              <w:rPr>
                <w:rFonts w:ascii="Arial" w:hAnsi="Arial"/>
                <w:color w:val="000000"/>
                <w:sz w:val="16"/>
                <w:szCs w:val="16"/>
              </w:rPr>
            </w:pPr>
            <w:proofErr w:type="spellStart"/>
            <w:r>
              <w:rPr>
                <w:rFonts w:ascii="Arial" w:hAnsi="Arial" w:cs="Arial"/>
                <w:sz w:val="16"/>
                <w:szCs w:val="16"/>
              </w:rPr>
              <w:t>MichClone</w:t>
            </w:r>
            <w:proofErr w:type="spellEnd"/>
            <w:r>
              <w:rPr>
                <w:rFonts w:ascii="Arial" w:hAnsi="Arial" w:cs="Arial"/>
                <w:sz w:val="16"/>
                <w:szCs w:val="16"/>
              </w:rPr>
              <w:t xml:space="preserve"> Associates, Inc.</w:t>
            </w:r>
            <w:r w:rsidR="00693FBA" w:rsidRPr="00B54B03">
              <w:rPr>
                <w:rFonts w:ascii="Arial" w:hAnsi="Arial" w:cs="Arial"/>
                <w:sz w:val="16"/>
                <w:szCs w:val="16"/>
              </w:rPr>
              <w:t xml:space="preserve"> / </w:t>
            </w:r>
            <w:r>
              <w:rPr>
                <w:rFonts w:ascii="Arial" w:hAnsi="Arial" w:cs="Arial"/>
                <w:sz w:val="16"/>
                <w:szCs w:val="16"/>
              </w:rPr>
              <w:t>Hemoglobin Solubility</w:t>
            </w:r>
          </w:p>
          <w:p w14:paraId="4CC3FE40" w14:textId="77777777" w:rsidR="00693FBA" w:rsidRPr="00B54B03" w:rsidRDefault="00693FBA" w:rsidP="00AE2E3E">
            <w:pPr>
              <w:rPr>
                <w:rFonts w:ascii="Arial" w:hAnsi="Arial" w:cs="Arial"/>
                <w:bCs/>
                <w:color w:val="000000"/>
                <w:sz w:val="16"/>
                <w:szCs w:val="16"/>
              </w:rPr>
            </w:pPr>
          </w:p>
          <w:p w14:paraId="15FDAB8E" w14:textId="77777777" w:rsidR="00693FBA" w:rsidRPr="00B54B03" w:rsidRDefault="00693FBA" w:rsidP="00AE2E3E">
            <w:pPr>
              <w:spacing w:after="60"/>
              <w:rPr>
                <w:rFonts w:ascii="Arial" w:hAnsi="Arial" w:cs="Arial"/>
                <w:b/>
                <w:bCs/>
                <w:sz w:val="18"/>
                <w:szCs w:val="18"/>
              </w:rPr>
            </w:pPr>
            <w:r w:rsidRPr="00B54B03">
              <w:rPr>
                <w:rFonts w:ascii="Arial" w:hAnsi="Arial" w:cs="Arial"/>
                <w:b/>
                <w:bCs/>
                <w:sz w:val="18"/>
                <w:szCs w:val="18"/>
              </w:rPr>
              <w:t xml:space="preserve">Testing Days: </w:t>
            </w:r>
          </w:p>
          <w:p w14:paraId="3FAB12F2" w14:textId="2D5E17EE" w:rsidR="00693FBA" w:rsidRDefault="00693FBA" w:rsidP="00AE2E3E">
            <w:pPr>
              <w:rPr>
                <w:rFonts w:ascii="Arial" w:hAnsi="Arial" w:cs="Arial"/>
                <w:sz w:val="16"/>
                <w:szCs w:val="16"/>
              </w:rPr>
            </w:pPr>
            <w:r w:rsidRPr="00B54B03">
              <w:rPr>
                <w:rFonts w:ascii="Arial" w:hAnsi="Arial" w:cs="Arial"/>
                <w:sz w:val="16"/>
                <w:szCs w:val="16"/>
              </w:rPr>
              <w:t>Monday</w:t>
            </w:r>
            <w:r w:rsidR="00B54B03">
              <w:rPr>
                <w:rFonts w:ascii="Arial" w:hAnsi="Arial" w:cs="Arial"/>
                <w:sz w:val="16"/>
                <w:szCs w:val="16"/>
              </w:rPr>
              <w:t xml:space="preserve"> thru</w:t>
            </w:r>
            <w:r w:rsidRPr="00B54B03">
              <w:rPr>
                <w:rFonts w:ascii="Arial" w:hAnsi="Arial" w:cs="Arial"/>
                <w:sz w:val="16"/>
                <w:szCs w:val="16"/>
              </w:rPr>
              <w:t xml:space="preserve"> Friday</w:t>
            </w:r>
          </w:p>
          <w:p w14:paraId="0DC8D856" w14:textId="77777777" w:rsidR="002938C5" w:rsidRPr="00B54B03" w:rsidRDefault="002938C5" w:rsidP="00AE2E3E">
            <w:pPr>
              <w:rPr>
                <w:rFonts w:ascii="Arial" w:hAnsi="Arial" w:cs="Arial"/>
                <w:sz w:val="16"/>
                <w:szCs w:val="16"/>
              </w:rPr>
            </w:pPr>
          </w:p>
          <w:p w14:paraId="210295C6" w14:textId="77777777" w:rsidR="00693FBA" w:rsidRPr="00B54B03" w:rsidRDefault="00693FBA" w:rsidP="002938C5">
            <w:pPr>
              <w:spacing w:after="60"/>
              <w:rPr>
                <w:rFonts w:ascii="Arial" w:hAnsi="Arial" w:cs="Arial"/>
                <w:b/>
                <w:bCs/>
                <w:sz w:val="18"/>
                <w:szCs w:val="18"/>
              </w:rPr>
            </w:pPr>
            <w:r w:rsidRPr="00B54B03">
              <w:rPr>
                <w:rFonts w:ascii="Arial" w:hAnsi="Arial" w:cs="Arial"/>
                <w:b/>
                <w:bCs/>
                <w:sz w:val="18"/>
                <w:szCs w:val="18"/>
              </w:rPr>
              <w:t>CPT Code:</w:t>
            </w:r>
          </w:p>
          <w:p w14:paraId="7B3887D2" w14:textId="1B7FE9D8" w:rsidR="00693FBA" w:rsidRPr="001A50E9" w:rsidRDefault="00B54B03" w:rsidP="00AE2E3E">
            <w:pPr>
              <w:rPr>
                <w:rFonts w:ascii="Arial" w:hAnsi="Arial" w:cs="Arial"/>
                <w:sz w:val="16"/>
                <w:szCs w:val="24"/>
              </w:rPr>
            </w:pPr>
            <w:r>
              <w:rPr>
                <w:rFonts w:ascii="Arial" w:hAnsi="Arial" w:cs="Arial"/>
                <w:sz w:val="16"/>
                <w:szCs w:val="24"/>
              </w:rPr>
              <w:t>85660</w:t>
            </w:r>
          </w:p>
          <w:p w14:paraId="42BF7AA6" w14:textId="77777777" w:rsidR="00693FBA" w:rsidRDefault="00693FBA" w:rsidP="00AE2E3E">
            <w:pPr>
              <w:rPr>
                <w:rFonts w:ascii="Arial" w:hAnsi="Arial" w:cs="Arial"/>
                <w:bCs/>
                <w:sz w:val="16"/>
                <w:szCs w:val="16"/>
              </w:rPr>
            </w:pPr>
          </w:p>
          <w:p w14:paraId="143E9BE7" w14:textId="77777777" w:rsidR="00FB3FBE" w:rsidRDefault="00FB3FBE" w:rsidP="00AE2E3E">
            <w:pPr>
              <w:rPr>
                <w:rFonts w:ascii="Arial" w:hAnsi="Arial" w:cs="Arial"/>
                <w:bCs/>
                <w:sz w:val="16"/>
                <w:szCs w:val="16"/>
              </w:rPr>
            </w:pPr>
          </w:p>
          <w:p w14:paraId="1F6EE206" w14:textId="77777777" w:rsidR="00A51D0C" w:rsidRPr="00A51D0C" w:rsidRDefault="00A51D0C" w:rsidP="00A51D0C">
            <w:pPr>
              <w:shd w:val="clear" w:color="auto" w:fill="F2F2F2" w:themeFill="background1" w:themeFillShade="F2"/>
              <w:jc w:val="center"/>
              <w:rPr>
                <w:rFonts w:ascii="Arial" w:hAnsi="Arial" w:cs="Arial"/>
                <w:b/>
                <w:i/>
                <w:color w:val="000000"/>
                <w:sz w:val="20"/>
              </w:rPr>
            </w:pPr>
            <w:r w:rsidRPr="00A51D0C">
              <w:rPr>
                <w:rFonts w:ascii="Arial" w:hAnsi="Arial" w:cs="Arial"/>
                <w:b/>
                <w:i/>
                <w:color w:val="000000"/>
                <w:sz w:val="20"/>
              </w:rPr>
              <w:t>Sent to the MBC Reference Lab for testing</w:t>
            </w:r>
          </w:p>
          <w:p w14:paraId="5ED6E193" w14:textId="77777777" w:rsidR="00693FBA" w:rsidRPr="00237999" w:rsidRDefault="00693FBA" w:rsidP="00AE2E3E">
            <w:pPr>
              <w:jc w:val="center"/>
              <w:rPr>
                <w:rFonts w:ascii="Arial" w:hAnsi="Arial" w:cs="Arial"/>
                <w:bCs/>
                <w:sz w:val="16"/>
                <w:szCs w:val="16"/>
              </w:rPr>
            </w:pPr>
          </w:p>
        </w:tc>
        <w:tc>
          <w:tcPr>
            <w:tcW w:w="5662" w:type="dxa"/>
          </w:tcPr>
          <w:p w14:paraId="57DED6B8" w14:textId="77777777" w:rsidR="00303CC1" w:rsidRDefault="00303CC1" w:rsidP="00303CC1">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w:t>
            </w:r>
          </w:p>
          <w:p w14:paraId="1AE045A9" w14:textId="77777777" w:rsidR="00303CC1" w:rsidRPr="004C147C" w:rsidRDefault="00303CC1" w:rsidP="00303CC1">
            <w:pPr>
              <w:pStyle w:val="ListParagraph"/>
              <w:numPr>
                <w:ilvl w:val="0"/>
                <w:numId w:val="9"/>
              </w:numPr>
              <w:spacing w:before="60"/>
              <w:ind w:hanging="104"/>
              <w:rPr>
                <w:rFonts w:ascii="Arial" w:hAnsi="Arial" w:cs="Arial"/>
                <w:sz w:val="16"/>
                <w:szCs w:val="24"/>
              </w:rPr>
            </w:pPr>
            <w:r>
              <w:rPr>
                <w:rFonts w:ascii="Arial" w:hAnsi="Arial" w:cs="Arial"/>
                <w:sz w:val="16"/>
                <w:szCs w:val="24"/>
              </w:rPr>
              <w:t xml:space="preserve"> Whole blood tube</w:t>
            </w:r>
            <w:r w:rsidRPr="004C147C">
              <w:rPr>
                <w:rFonts w:ascii="Arial" w:hAnsi="Arial" w:cs="Arial"/>
                <w:sz w:val="16"/>
                <w:szCs w:val="24"/>
              </w:rPr>
              <w:t xml:space="preserve"> – 1 full </w:t>
            </w:r>
            <w:r>
              <w:rPr>
                <w:rFonts w:ascii="Arial" w:hAnsi="Arial" w:cs="Arial"/>
                <w:sz w:val="16"/>
                <w:szCs w:val="24"/>
              </w:rPr>
              <w:t>4</w:t>
            </w:r>
            <w:r w:rsidRPr="004C147C">
              <w:rPr>
                <w:rFonts w:ascii="Arial" w:hAnsi="Arial" w:cs="Arial"/>
                <w:sz w:val="16"/>
                <w:szCs w:val="24"/>
              </w:rPr>
              <w:t xml:space="preserve"> mL tube</w:t>
            </w:r>
          </w:p>
          <w:p w14:paraId="207F653B" w14:textId="77777777" w:rsidR="00693FBA" w:rsidRPr="00337781" w:rsidRDefault="00693FBA" w:rsidP="00AE2E3E">
            <w:pPr>
              <w:pStyle w:val="ListParagraph"/>
              <w:ind w:left="526"/>
              <w:rPr>
                <w:rFonts w:ascii="Arial" w:hAnsi="Arial" w:cs="Arial"/>
                <w:b/>
                <w:bCs/>
                <w:sz w:val="10"/>
                <w:szCs w:val="10"/>
              </w:rPr>
            </w:pPr>
          </w:p>
          <w:p w14:paraId="525B3936"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10AEAFFA" w14:textId="4121DA70" w:rsidR="00693FBA" w:rsidRDefault="00693FBA" w:rsidP="00AE2E3E">
            <w:pPr>
              <w:numPr>
                <w:ilvl w:val="0"/>
                <w:numId w:val="4"/>
              </w:numPr>
              <w:ind w:hanging="104"/>
              <w:rPr>
                <w:rFonts w:ascii="Arial" w:hAnsi="Arial" w:cs="Arial"/>
                <w:sz w:val="16"/>
                <w:szCs w:val="24"/>
              </w:rPr>
            </w:pPr>
            <w:r w:rsidRPr="00990C9E">
              <w:rPr>
                <w:rFonts w:ascii="Arial" w:hAnsi="Arial" w:cs="Arial"/>
                <w:sz w:val="16"/>
                <w:szCs w:val="24"/>
              </w:rPr>
              <w:t xml:space="preserve"> </w:t>
            </w:r>
            <w:r w:rsidR="002A33B0">
              <w:rPr>
                <w:rFonts w:ascii="Arial" w:hAnsi="Arial" w:cs="Arial"/>
                <w:sz w:val="16"/>
                <w:szCs w:val="24"/>
              </w:rPr>
              <w:t xml:space="preserve">Plasma (EDTA, CPD, </w:t>
            </w:r>
            <w:r w:rsidR="00842DE0">
              <w:rPr>
                <w:rFonts w:ascii="Arial" w:hAnsi="Arial" w:cs="Arial"/>
                <w:sz w:val="16"/>
                <w:szCs w:val="24"/>
              </w:rPr>
              <w:t>or donor unit segment)</w:t>
            </w:r>
          </w:p>
          <w:p w14:paraId="18A1B7C1"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6CECADA2" w14:textId="7BA401B0" w:rsidR="00693FBA" w:rsidRPr="001511E6" w:rsidRDefault="00180E22" w:rsidP="00AE2E3E">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693FBA" w:rsidRPr="001511E6">
              <w:rPr>
                <w:rFonts w:ascii="Arial" w:hAnsi="Arial" w:cs="Arial"/>
                <w:sz w:val="16"/>
                <w:szCs w:val="24"/>
              </w:rPr>
              <w:t xml:space="preserve">2-8ºC up to </w:t>
            </w:r>
            <w:r w:rsidR="00693FBA">
              <w:rPr>
                <w:rFonts w:ascii="Arial" w:hAnsi="Arial" w:cs="Arial"/>
                <w:sz w:val="16"/>
                <w:szCs w:val="24"/>
              </w:rPr>
              <w:t xml:space="preserve">4 </w:t>
            </w:r>
            <w:r w:rsidR="00842DE0">
              <w:rPr>
                <w:rFonts w:ascii="Arial" w:hAnsi="Arial" w:cs="Arial"/>
                <w:sz w:val="16"/>
                <w:szCs w:val="24"/>
              </w:rPr>
              <w:t>weeks</w:t>
            </w:r>
          </w:p>
          <w:p w14:paraId="548B2C97" w14:textId="77777777" w:rsidR="00693FBA" w:rsidRPr="00350B81" w:rsidRDefault="00693FBA" w:rsidP="00AE2E3E">
            <w:pPr>
              <w:pStyle w:val="ListParagraph"/>
              <w:spacing w:before="60"/>
              <w:rPr>
                <w:rFonts w:ascii="Arial" w:hAnsi="Arial" w:cs="Arial"/>
                <w:sz w:val="10"/>
                <w:szCs w:val="10"/>
              </w:rPr>
            </w:pPr>
          </w:p>
          <w:p w14:paraId="7A3A6D07" w14:textId="77777777" w:rsidR="00693FBA" w:rsidRPr="00557140" w:rsidRDefault="00693FBA" w:rsidP="00AE2E3E">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2E758D05" w14:textId="3B5E043D" w:rsidR="00693FBA" w:rsidRDefault="00693FBA" w:rsidP="00AE2E3E">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sidR="00842DE0">
              <w:rPr>
                <w:rFonts w:ascii="Arial" w:hAnsi="Arial" w:cs="Arial"/>
                <w:color w:val="000000"/>
                <w:sz w:val="16"/>
                <w:szCs w:val="24"/>
              </w:rPr>
              <w:t>Shipping conditions not specified</w:t>
            </w:r>
          </w:p>
          <w:p w14:paraId="6EAFCCCF" w14:textId="77777777" w:rsidR="00693FBA" w:rsidRPr="00237999" w:rsidRDefault="00693FBA" w:rsidP="00AE2E3E">
            <w:pPr>
              <w:pStyle w:val="ListParagraph"/>
              <w:rPr>
                <w:rFonts w:ascii="Arial" w:hAnsi="Arial" w:cs="Arial"/>
                <w:b/>
                <w:bCs/>
                <w:sz w:val="18"/>
                <w:szCs w:val="18"/>
              </w:rPr>
            </w:pPr>
          </w:p>
        </w:tc>
      </w:tr>
    </w:tbl>
    <w:p w14:paraId="6A292EC5" w14:textId="4928A43B" w:rsidR="00693FBA" w:rsidRDefault="00693FBA"/>
    <w:p w14:paraId="5772B860" w14:textId="6718171C" w:rsidR="0066733D" w:rsidRDefault="0066733D"/>
    <w:tbl>
      <w:tblPr>
        <w:tblStyle w:val="TableGrid"/>
        <w:tblW w:w="0" w:type="auto"/>
        <w:tblLook w:val="04A0" w:firstRow="1" w:lastRow="0" w:firstColumn="1" w:lastColumn="0" w:noHBand="0" w:noVBand="1"/>
      </w:tblPr>
      <w:tblGrid>
        <w:gridCol w:w="5661"/>
        <w:gridCol w:w="5662"/>
      </w:tblGrid>
      <w:tr w:rsidR="0066733D" w:rsidRPr="00A12A4D" w14:paraId="1607E36E" w14:textId="77777777" w:rsidTr="00EF2566">
        <w:trPr>
          <w:trHeight w:val="485"/>
        </w:trPr>
        <w:tc>
          <w:tcPr>
            <w:tcW w:w="11323" w:type="dxa"/>
            <w:gridSpan w:val="2"/>
            <w:shd w:val="clear" w:color="auto" w:fill="D9D9D9" w:themeFill="background1" w:themeFillShade="D9"/>
            <w:vAlign w:val="center"/>
          </w:tcPr>
          <w:p w14:paraId="69CDC4E8" w14:textId="3B289880" w:rsidR="0066733D" w:rsidRPr="00A12A4D" w:rsidRDefault="0066733D" w:rsidP="00EF2566">
            <w:pPr>
              <w:keepNext/>
              <w:jc w:val="center"/>
              <w:outlineLvl w:val="1"/>
              <w:rPr>
                <w:rFonts w:ascii="Arial" w:hAnsi="Arial" w:cs="Arial"/>
                <w:b/>
                <w:color w:val="000000"/>
                <w:szCs w:val="24"/>
              </w:rPr>
            </w:pPr>
            <w:r w:rsidRPr="007E2580">
              <w:rPr>
                <w:rFonts w:ascii="Arial" w:hAnsi="Arial" w:cs="Arial"/>
                <w:b/>
                <w:sz w:val="28"/>
                <w:szCs w:val="28"/>
              </w:rPr>
              <w:t>Miscellaneous</w:t>
            </w:r>
            <w:r>
              <w:rPr>
                <w:rFonts w:ascii="Arial" w:hAnsi="Arial" w:cs="Arial"/>
                <w:b/>
                <w:sz w:val="28"/>
                <w:szCs w:val="28"/>
              </w:rPr>
              <w:t xml:space="preserve"> (Cont’d)</w:t>
            </w:r>
          </w:p>
        </w:tc>
      </w:tr>
      <w:tr w:rsidR="0066733D" w:rsidRPr="00337781" w14:paraId="49C3F6F5" w14:textId="77777777" w:rsidTr="00EF2566">
        <w:trPr>
          <w:trHeight w:val="332"/>
        </w:trPr>
        <w:tc>
          <w:tcPr>
            <w:tcW w:w="11323" w:type="dxa"/>
            <w:gridSpan w:val="2"/>
            <w:shd w:val="clear" w:color="auto" w:fill="F2F2F2" w:themeFill="background1" w:themeFillShade="F2"/>
            <w:vAlign w:val="center"/>
          </w:tcPr>
          <w:p w14:paraId="47ACC30F" w14:textId="78F0A6CF" w:rsidR="0066733D" w:rsidRPr="00337781" w:rsidRDefault="0066733D" w:rsidP="0066733D">
            <w:pPr>
              <w:keepLines/>
              <w:outlineLvl w:val="2"/>
              <w:rPr>
                <w:rFonts w:ascii="Arial" w:hAnsi="Arial" w:cs="Arial"/>
                <w:b/>
                <w:bCs/>
                <w:sz w:val="18"/>
                <w:szCs w:val="18"/>
              </w:rPr>
            </w:pPr>
            <w:r w:rsidRPr="007E2580">
              <w:rPr>
                <w:rFonts w:ascii="Arial" w:hAnsi="Arial" w:cs="Arial"/>
                <w:b/>
                <w:szCs w:val="24"/>
              </w:rPr>
              <w:t>Chlamydia trachomatis</w:t>
            </w:r>
            <w:r>
              <w:rPr>
                <w:rFonts w:ascii="Arial" w:hAnsi="Arial" w:cs="Arial"/>
                <w:b/>
                <w:szCs w:val="24"/>
              </w:rPr>
              <w:t xml:space="preserve"> </w:t>
            </w:r>
            <w:r w:rsidRPr="007E2580">
              <w:rPr>
                <w:rFonts w:ascii="Arial" w:hAnsi="Arial" w:cs="Arial"/>
                <w:b/>
                <w:bCs/>
                <w:color w:val="000000"/>
                <w:szCs w:val="24"/>
              </w:rPr>
              <w:t>(Chlamydia)</w:t>
            </w:r>
            <w:r w:rsidR="008B5992">
              <w:rPr>
                <w:rFonts w:ascii="Arial" w:hAnsi="Arial" w:cs="Arial"/>
                <w:b/>
                <w:bCs/>
                <w:color w:val="000000"/>
                <w:szCs w:val="24"/>
              </w:rPr>
              <w:t xml:space="preserve"> / </w:t>
            </w:r>
            <w:r w:rsidR="008B5992" w:rsidRPr="007E2580">
              <w:rPr>
                <w:rFonts w:ascii="Arial" w:hAnsi="Arial" w:cs="Arial"/>
                <w:b/>
                <w:szCs w:val="24"/>
              </w:rPr>
              <w:t>Neisseria Gonorrhoeae</w:t>
            </w:r>
            <w:r w:rsidR="008B5992">
              <w:rPr>
                <w:rFonts w:ascii="Arial" w:hAnsi="Arial" w:cs="Arial"/>
                <w:b/>
                <w:szCs w:val="24"/>
              </w:rPr>
              <w:t xml:space="preserve"> </w:t>
            </w:r>
            <w:r w:rsidR="008B5992" w:rsidRPr="007E2580">
              <w:rPr>
                <w:rFonts w:ascii="Arial" w:hAnsi="Arial" w:cs="Arial"/>
                <w:b/>
                <w:bCs/>
                <w:color w:val="000000"/>
                <w:szCs w:val="24"/>
              </w:rPr>
              <w:t>(Gonorrhea)</w:t>
            </w:r>
          </w:p>
        </w:tc>
      </w:tr>
      <w:tr w:rsidR="0066733D" w14:paraId="4F005F56" w14:textId="77777777" w:rsidTr="00EF2566">
        <w:trPr>
          <w:trHeight w:val="3365"/>
        </w:trPr>
        <w:tc>
          <w:tcPr>
            <w:tcW w:w="5661" w:type="dxa"/>
          </w:tcPr>
          <w:p w14:paraId="7DE5ED0B" w14:textId="77777777" w:rsidR="0066733D" w:rsidRPr="002938C5" w:rsidRDefault="0066733D" w:rsidP="00EF2566">
            <w:pPr>
              <w:keepNext/>
              <w:outlineLvl w:val="1"/>
              <w:rPr>
                <w:rFonts w:ascii="Arial" w:hAnsi="Arial" w:cs="Arial"/>
                <w:sz w:val="16"/>
                <w:szCs w:val="16"/>
              </w:rPr>
            </w:pPr>
          </w:p>
          <w:p w14:paraId="78C3A93E" w14:textId="77777777" w:rsidR="0066733D" w:rsidRPr="008B5992" w:rsidRDefault="0066733D" w:rsidP="00EF2566">
            <w:pPr>
              <w:pStyle w:val="ListParagraph"/>
              <w:numPr>
                <w:ilvl w:val="0"/>
                <w:numId w:val="2"/>
              </w:numPr>
              <w:ind w:left="510" w:hanging="270"/>
              <w:rPr>
                <w:rFonts w:ascii="Arial" w:hAnsi="Arial" w:cs="Arial"/>
                <w:b/>
                <w:color w:val="000000"/>
                <w:sz w:val="20"/>
                <w:szCs w:val="20"/>
              </w:rPr>
            </w:pPr>
            <w:r w:rsidRPr="008B5992">
              <w:rPr>
                <w:rFonts w:ascii="Arial" w:hAnsi="Arial" w:cs="Arial"/>
                <w:b/>
                <w:color w:val="000000"/>
                <w:sz w:val="20"/>
                <w:szCs w:val="20"/>
              </w:rPr>
              <w:t>Testing options</w:t>
            </w:r>
          </w:p>
          <w:p w14:paraId="05409F3F" w14:textId="3727399A" w:rsidR="0066733D" w:rsidRPr="008B5992" w:rsidRDefault="0066733D" w:rsidP="00EF2566">
            <w:pPr>
              <w:pStyle w:val="ListParagraph"/>
              <w:numPr>
                <w:ilvl w:val="0"/>
                <w:numId w:val="8"/>
              </w:numPr>
              <w:ind w:hanging="120"/>
              <w:rPr>
                <w:rFonts w:ascii="Arial" w:hAnsi="Arial" w:cs="Arial"/>
                <w:bCs/>
                <w:color w:val="000000"/>
                <w:sz w:val="20"/>
                <w:szCs w:val="20"/>
              </w:rPr>
            </w:pPr>
            <w:r w:rsidRPr="008B5992">
              <w:rPr>
                <w:rFonts w:ascii="Arial" w:hAnsi="Arial" w:cs="Arial"/>
                <w:bCs/>
                <w:i/>
                <w:color w:val="000000"/>
                <w:sz w:val="20"/>
                <w:szCs w:val="20"/>
              </w:rPr>
              <w:t xml:space="preserve"> </w:t>
            </w:r>
            <w:r w:rsidR="008B5992">
              <w:rPr>
                <w:rFonts w:ascii="Arial" w:hAnsi="Arial" w:cs="Arial"/>
                <w:bCs/>
                <w:i/>
                <w:color w:val="000000"/>
                <w:sz w:val="20"/>
                <w:szCs w:val="20"/>
                <w:u w:val="single"/>
              </w:rPr>
              <w:t>Chlamydia / Gonorrhea</w:t>
            </w:r>
          </w:p>
          <w:p w14:paraId="30A0B7D7" w14:textId="77777777" w:rsidR="0066733D" w:rsidRPr="002938C5" w:rsidRDefault="0066733D" w:rsidP="00EF2566">
            <w:pPr>
              <w:rPr>
                <w:rFonts w:ascii="Arial" w:hAnsi="Arial" w:cs="Arial"/>
                <w:bCs/>
                <w:color w:val="000000"/>
                <w:sz w:val="16"/>
                <w:szCs w:val="16"/>
              </w:rPr>
            </w:pPr>
          </w:p>
          <w:p w14:paraId="1D95B1DF" w14:textId="77777777" w:rsidR="008B5992" w:rsidRPr="008B5992" w:rsidRDefault="008B5992" w:rsidP="008B5992">
            <w:pPr>
              <w:spacing w:after="60"/>
              <w:rPr>
                <w:rFonts w:ascii="Arial" w:hAnsi="Arial" w:cs="Arial"/>
                <w:b/>
                <w:bCs/>
                <w:color w:val="000000"/>
                <w:sz w:val="18"/>
                <w:szCs w:val="18"/>
              </w:rPr>
            </w:pPr>
            <w:r w:rsidRPr="008B5992">
              <w:rPr>
                <w:rFonts w:ascii="Arial" w:hAnsi="Arial" w:cs="Arial"/>
                <w:b/>
                <w:bCs/>
                <w:color w:val="000000"/>
                <w:sz w:val="18"/>
                <w:szCs w:val="18"/>
              </w:rPr>
              <w:t>Manufacturer / Methodology:</w:t>
            </w:r>
          </w:p>
          <w:p w14:paraId="12D56CEA" w14:textId="25F408FA" w:rsidR="008B5992" w:rsidRPr="008B5992" w:rsidRDefault="008B5992" w:rsidP="008B5992">
            <w:pPr>
              <w:rPr>
                <w:rFonts w:ascii="Arial" w:hAnsi="Arial" w:cs="Arial"/>
                <w:sz w:val="16"/>
                <w:szCs w:val="16"/>
              </w:rPr>
            </w:pPr>
            <w:r>
              <w:rPr>
                <w:rFonts w:ascii="Arial" w:hAnsi="Arial" w:cs="Arial"/>
                <w:sz w:val="16"/>
                <w:szCs w:val="16"/>
              </w:rPr>
              <w:t>Hologic (Gen-Probe, Inc.) / APTIMA Combo 2 Assay</w:t>
            </w:r>
          </w:p>
          <w:p w14:paraId="023E16F2" w14:textId="77777777" w:rsidR="008B5992" w:rsidRDefault="008B5992" w:rsidP="00EF2566">
            <w:pPr>
              <w:spacing w:after="60"/>
              <w:rPr>
                <w:rFonts w:ascii="Arial" w:hAnsi="Arial" w:cs="Arial"/>
                <w:b/>
                <w:bCs/>
                <w:sz w:val="18"/>
                <w:szCs w:val="18"/>
              </w:rPr>
            </w:pPr>
          </w:p>
          <w:p w14:paraId="3101BFB4" w14:textId="20C009A1" w:rsidR="0066733D" w:rsidRPr="008B5992" w:rsidRDefault="0066733D" w:rsidP="00EF2566">
            <w:pPr>
              <w:spacing w:after="60"/>
              <w:rPr>
                <w:rFonts w:ascii="Arial" w:hAnsi="Arial" w:cs="Arial"/>
                <w:b/>
                <w:bCs/>
                <w:sz w:val="18"/>
                <w:szCs w:val="18"/>
              </w:rPr>
            </w:pPr>
            <w:r w:rsidRPr="008B5992">
              <w:rPr>
                <w:rFonts w:ascii="Arial" w:hAnsi="Arial" w:cs="Arial"/>
                <w:b/>
                <w:bCs/>
                <w:sz w:val="18"/>
                <w:szCs w:val="18"/>
              </w:rPr>
              <w:t xml:space="preserve">Testing Days: </w:t>
            </w:r>
          </w:p>
          <w:p w14:paraId="2B243B40" w14:textId="74D36BF3" w:rsidR="0066733D" w:rsidRDefault="008B5992" w:rsidP="00EF2566">
            <w:pPr>
              <w:rPr>
                <w:rFonts w:ascii="Arial" w:hAnsi="Arial" w:cs="Arial"/>
                <w:sz w:val="16"/>
                <w:szCs w:val="16"/>
              </w:rPr>
            </w:pPr>
            <w:r>
              <w:rPr>
                <w:rFonts w:ascii="Arial" w:hAnsi="Arial" w:cs="Arial"/>
                <w:sz w:val="16"/>
                <w:szCs w:val="16"/>
              </w:rPr>
              <w:t>Daily</w:t>
            </w:r>
          </w:p>
          <w:p w14:paraId="6DE15025" w14:textId="77777777" w:rsidR="00BA136A" w:rsidRPr="008B5992" w:rsidRDefault="00BA136A" w:rsidP="00EF2566">
            <w:pPr>
              <w:rPr>
                <w:rFonts w:ascii="Arial" w:hAnsi="Arial" w:cs="Arial"/>
                <w:sz w:val="16"/>
                <w:szCs w:val="16"/>
              </w:rPr>
            </w:pPr>
          </w:p>
          <w:p w14:paraId="2801DE71" w14:textId="76E784FE" w:rsidR="0066733D" w:rsidRPr="008B5992" w:rsidRDefault="0066733D" w:rsidP="002938C5">
            <w:pPr>
              <w:spacing w:after="60"/>
              <w:rPr>
                <w:rFonts w:ascii="Arial" w:hAnsi="Arial" w:cs="Arial"/>
                <w:b/>
                <w:bCs/>
                <w:sz w:val="18"/>
                <w:szCs w:val="18"/>
              </w:rPr>
            </w:pPr>
            <w:r w:rsidRPr="008B5992">
              <w:rPr>
                <w:rFonts w:ascii="Arial" w:hAnsi="Arial" w:cs="Arial"/>
                <w:b/>
                <w:bCs/>
                <w:sz w:val="18"/>
                <w:szCs w:val="18"/>
              </w:rPr>
              <w:t>CPT Code</w:t>
            </w:r>
            <w:r w:rsidR="00BA136A">
              <w:rPr>
                <w:rFonts w:ascii="Arial" w:hAnsi="Arial" w:cs="Arial"/>
                <w:b/>
                <w:bCs/>
                <w:sz w:val="18"/>
                <w:szCs w:val="18"/>
              </w:rPr>
              <w:t>(s)</w:t>
            </w:r>
            <w:r w:rsidRPr="008B5992">
              <w:rPr>
                <w:rFonts w:ascii="Arial" w:hAnsi="Arial" w:cs="Arial"/>
                <w:b/>
                <w:bCs/>
                <w:sz w:val="18"/>
                <w:szCs w:val="18"/>
              </w:rPr>
              <w:t>:</w:t>
            </w:r>
          </w:p>
          <w:p w14:paraId="5343BC6E" w14:textId="76D636D9" w:rsidR="0066733D" w:rsidRDefault="008B5992" w:rsidP="00EF2566">
            <w:pPr>
              <w:rPr>
                <w:rFonts w:ascii="Arial" w:hAnsi="Arial" w:cs="Arial"/>
                <w:color w:val="000000"/>
                <w:sz w:val="16"/>
                <w:szCs w:val="24"/>
              </w:rPr>
            </w:pPr>
            <w:r>
              <w:rPr>
                <w:rFonts w:ascii="Arial" w:hAnsi="Arial" w:cs="Arial"/>
                <w:color w:val="000000"/>
                <w:sz w:val="16"/>
                <w:szCs w:val="24"/>
              </w:rPr>
              <w:t>Chlamydia – 87491</w:t>
            </w:r>
          </w:p>
          <w:p w14:paraId="6229F294" w14:textId="471E03D4" w:rsidR="008B5992" w:rsidRDefault="008B5992" w:rsidP="00EF2566">
            <w:pPr>
              <w:rPr>
                <w:rFonts w:ascii="Arial" w:hAnsi="Arial" w:cs="Arial"/>
                <w:bCs/>
                <w:sz w:val="16"/>
                <w:szCs w:val="24"/>
              </w:rPr>
            </w:pPr>
            <w:r w:rsidRPr="008B5992">
              <w:rPr>
                <w:rFonts w:ascii="Arial" w:hAnsi="Arial" w:cs="Arial"/>
                <w:bCs/>
                <w:sz w:val="16"/>
                <w:szCs w:val="24"/>
              </w:rPr>
              <w:t xml:space="preserve">Gonorrhea </w:t>
            </w:r>
            <w:r w:rsidR="00885A57">
              <w:rPr>
                <w:rFonts w:ascii="Arial" w:hAnsi="Arial" w:cs="Arial"/>
                <w:bCs/>
                <w:sz w:val="16"/>
                <w:szCs w:val="24"/>
              </w:rPr>
              <w:t>–</w:t>
            </w:r>
            <w:r w:rsidRPr="008B5992">
              <w:rPr>
                <w:rFonts w:ascii="Arial" w:hAnsi="Arial" w:cs="Arial"/>
                <w:bCs/>
                <w:sz w:val="16"/>
                <w:szCs w:val="24"/>
              </w:rPr>
              <w:t xml:space="preserve"> 87591</w:t>
            </w:r>
          </w:p>
          <w:p w14:paraId="54B2AED6" w14:textId="77777777" w:rsidR="00885A57" w:rsidRPr="002938C5" w:rsidRDefault="00885A57" w:rsidP="00EF2566">
            <w:pPr>
              <w:rPr>
                <w:rFonts w:ascii="Arial" w:hAnsi="Arial" w:cs="Arial"/>
                <w:bCs/>
                <w:sz w:val="16"/>
                <w:szCs w:val="16"/>
              </w:rPr>
            </w:pPr>
          </w:p>
          <w:p w14:paraId="60EC3040" w14:textId="6D2E66BA" w:rsidR="00885A57" w:rsidRPr="002938C5" w:rsidRDefault="00885A57" w:rsidP="00EF2566">
            <w:pPr>
              <w:rPr>
                <w:rFonts w:ascii="Arial" w:hAnsi="Arial" w:cs="Arial"/>
                <w:bCs/>
                <w:sz w:val="16"/>
                <w:szCs w:val="16"/>
              </w:rPr>
            </w:pPr>
          </w:p>
          <w:p w14:paraId="2827DB7E" w14:textId="1C1C363C" w:rsidR="00FB3FBE" w:rsidRPr="002938C5" w:rsidRDefault="00FB3FBE" w:rsidP="00EF2566">
            <w:pPr>
              <w:rPr>
                <w:rFonts w:ascii="Arial" w:hAnsi="Arial" w:cs="Arial"/>
                <w:bCs/>
                <w:sz w:val="16"/>
                <w:szCs w:val="16"/>
              </w:rPr>
            </w:pPr>
          </w:p>
          <w:p w14:paraId="01595DE3" w14:textId="5C7388E2" w:rsidR="00FB3FBE" w:rsidRPr="002938C5" w:rsidRDefault="00FB3FBE" w:rsidP="00EF2566">
            <w:pPr>
              <w:rPr>
                <w:rFonts w:ascii="Arial" w:hAnsi="Arial" w:cs="Arial"/>
                <w:bCs/>
                <w:sz w:val="16"/>
                <w:szCs w:val="16"/>
              </w:rPr>
            </w:pPr>
          </w:p>
          <w:p w14:paraId="57572184" w14:textId="2F42C4F5" w:rsidR="00FB3FBE" w:rsidRDefault="00FB3FBE" w:rsidP="00EF2566">
            <w:pPr>
              <w:rPr>
                <w:rFonts w:ascii="Arial" w:hAnsi="Arial" w:cs="Arial"/>
                <w:bCs/>
                <w:sz w:val="16"/>
                <w:szCs w:val="16"/>
              </w:rPr>
            </w:pPr>
          </w:p>
          <w:p w14:paraId="2F8AA9CC" w14:textId="75A0B2D3" w:rsidR="002938C5" w:rsidRDefault="002938C5" w:rsidP="00EF2566">
            <w:pPr>
              <w:rPr>
                <w:rFonts w:ascii="Arial" w:hAnsi="Arial" w:cs="Arial"/>
                <w:bCs/>
                <w:sz w:val="16"/>
                <w:szCs w:val="16"/>
              </w:rPr>
            </w:pPr>
          </w:p>
          <w:p w14:paraId="30F93FF0" w14:textId="77777777" w:rsidR="002938C5" w:rsidRPr="002938C5" w:rsidRDefault="002938C5" w:rsidP="00EF2566">
            <w:pPr>
              <w:rPr>
                <w:rFonts w:ascii="Arial" w:hAnsi="Arial" w:cs="Arial"/>
                <w:bCs/>
                <w:sz w:val="16"/>
                <w:szCs w:val="16"/>
              </w:rPr>
            </w:pPr>
          </w:p>
          <w:p w14:paraId="6003E73B" w14:textId="77777777" w:rsidR="00885A57" w:rsidRPr="00EF6B10" w:rsidRDefault="00885A57" w:rsidP="00885A57">
            <w:pPr>
              <w:shd w:val="clear" w:color="auto" w:fill="F2F2F2" w:themeFill="background1" w:themeFillShade="F2"/>
              <w:jc w:val="center"/>
              <w:rPr>
                <w:rFonts w:ascii="Arial" w:hAnsi="Arial" w:cs="Arial"/>
                <w:b/>
                <w:bCs/>
                <w:i/>
                <w:sz w:val="20"/>
              </w:rPr>
            </w:pPr>
            <w:r w:rsidRPr="00EF6B10">
              <w:rPr>
                <w:rFonts w:ascii="Arial" w:hAnsi="Arial" w:cs="Arial"/>
                <w:b/>
                <w:bCs/>
                <w:i/>
                <w:sz w:val="20"/>
              </w:rPr>
              <w:t xml:space="preserve">Sent to ViroMed / </w:t>
            </w:r>
            <w:proofErr w:type="spellStart"/>
            <w:r w:rsidRPr="00EF6B10">
              <w:rPr>
                <w:rFonts w:ascii="Arial" w:hAnsi="Arial" w:cs="Arial"/>
                <w:b/>
                <w:bCs/>
                <w:i/>
                <w:sz w:val="20"/>
              </w:rPr>
              <w:t>Labcorp</w:t>
            </w:r>
            <w:proofErr w:type="spellEnd"/>
            <w:r w:rsidRPr="00EF6B10">
              <w:rPr>
                <w:rFonts w:ascii="Arial" w:hAnsi="Arial" w:cs="Arial"/>
                <w:b/>
                <w:bCs/>
                <w:i/>
                <w:sz w:val="20"/>
              </w:rPr>
              <w:t xml:space="preserve"> for testing</w:t>
            </w:r>
          </w:p>
          <w:p w14:paraId="6ABF66DF" w14:textId="65EA19C9" w:rsidR="00885A57" w:rsidRPr="002938C5" w:rsidRDefault="00885A57" w:rsidP="00EF2566">
            <w:pPr>
              <w:rPr>
                <w:rFonts w:ascii="Arial" w:hAnsi="Arial" w:cs="Arial"/>
                <w:bCs/>
                <w:sz w:val="16"/>
                <w:szCs w:val="16"/>
              </w:rPr>
            </w:pPr>
          </w:p>
        </w:tc>
        <w:tc>
          <w:tcPr>
            <w:tcW w:w="5662" w:type="dxa"/>
          </w:tcPr>
          <w:p w14:paraId="4BDA6056" w14:textId="118AF7A0" w:rsidR="0066733D" w:rsidRDefault="0066733D" w:rsidP="00D942C0">
            <w:pPr>
              <w:pStyle w:val="ListParagraph"/>
              <w:numPr>
                <w:ilvl w:val="0"/>
                <w:numId w:val="2"/>
              </w:numPr>
              <w:spacing w:before="60"/>
              <w:ind w:left="259" w:hanging="259"/>
              <w:rPr>
                <w:rFonts w:ascii="Arial" w:hAnsi="Arial" w:cs="Arial"/>
                <w:b/>
                <w:bCs/>
                <w:sz w:val="16"/>
                <w:szCs w:val="24"/>
              </w:rPr>
            </w:pPr>
            <w:r w:rsidRPr="00337781">
              <w:rPr>
                <w:rFonts w:ascii="Arial" w:hAnsi="Arial" w:cs="Arial"/>
                <w:b/>
                <w:bCs/>
                <w:sz w:val="18"/>
                <w:szCs w:val="18"/>
              </w:rPr>
              <w:t>Specimen Volume</w:t>
            </w:r>
            <w:r w:rsidRPr="00CC4565">
              <w:rPr>
                <w:rFonts w:ascii="Arial" w:hAnsi="Arial" w:cs="Arial"/>
                <w:b/>
                <w:bCs/>
                <w:sz w:val="16"/>
                <w:szCs w:val="24"/>
              </w:rPr>
              <w:t>:</w:t>
            </w:r>
            <w:r>
              <w:rPr>
                <w:rFonts w:ascii="Arial" w:hAnsi="Arial" w:cs="Arial"/>
                <w:b/>
                <w:bCs/>
                <w:sz w:val="16"/>
                <w:szCs w:val="24"/>
              </w:rPr>
              <w:t xml:space="preserve"> </w:t>
            </w:r>
          </w:p>
          <w:p w14:paraId="44CA6C94" w14:textId="5374D508" w:rsidR="00D942C0" w:rsidRPr="00D942C0" w:rsidRDefault="008B5992" w:rsidP="00AA1F8D">
            <w:pPr>
              <w:pStyle w:val="ListParagraph"/>
              <w:numPr>
                <w:ilvl w:val="0"/>
                <w:numId w:val="9"/>
              </w:numPr>
              <w:ind w:left="436" w:hanging="180"/>
              <w:rPr>
                <w:rFonts w:ascii="Arial" w:hAnsi="Arial" w:cs="Arial"/>
                <w:b/>
                <w:bCs/>
                <w:sz w:val="16"/>
                <w:szCs w:val="16"/>
              </w:rPr>
            </w:pPr>
            <w:r w:rsidRPr="00D942C0">
              <w:rPr>
                <w:rFonts w:ascii="Arial" w:hAnsi="Arial" w:cs="Arial"/>
                <w:b/>
                <w:bCs/>
                <w:sz w:val="20"/>
                <w:szCs w:val="20"/>
              </w:rPr>
              <w:t>Urine</w:t>
            </w:r>
            <w:r>
              <w:rPr>
                <w:rFonts w:ascii="Arial" w:hAnsi="Arial" w:cs="Arial"/>
                <w:b/>
                <w:bCs/>
                <w:sz w:val="16"/>
                <w:szCs w:val="16"/>
              </w:rPr>
              <w:t xml:space="preserve"> – MUST </w:t>
            </w:r>
            <w:r w:rsidRPr="00D942C0">
              <w:rPr>
                <w:rFonts w:ascii="Arial" w:hAnsi="Arial" w:cs="Arial"/>
                <w:sz w:val="16"/>
                <w:szCs w:val="16"/>
              </w:rPr>
              <w:t>be filled between the black lines on the collection</w:t>
            </w:r>
            <w:r w:rsidR="00AA1F8D">
              <w:rPr>
                <w:rFonts w:ascii="Arial" w:hAnsi="Arial" w:cs="Arial"/>
                <w:sz w:val="16"/>
                <w:szCs w:val="16"/>
              </w:rPr>
              <w:t xml:space="preserve"> tube</w:t>
            </w:r>
          </w:p>
          <w:p w14:paraId="06730EA2" w14:textId="3865269D" w:rsidR="008B5992" w:rsidRPr="00D942C0" w:rsidRDefault="008B5992" w:rsidP="00AA1F8D">
            <w:pPr>
              <w:pStyle w:val="ListParagraph"/>
              <w:numPr>
                <w:ilvl w:val="0"/>
                <w:numId w:val="9"/>
              </w:numPr>
              <w:ind w:left="446" w:hanging="187"/>
              <w:rPr>
                <w:rFonts w:ascii="Arial" w:hAnsi="Arial" w:cs="Arial"/>
                <w:b/>
                <w:bCs/>
                <w:sz w:val="16"/>
                <w:szCs w:val="16"/>
              </w:rPr>
            </w:pPr>
            <w:r w:rsidRPr="00D942C0">
              <w:rPr>
                <w:rFonts w:ascii="Arial" w:hAnsi="Arial" w:cs="Arial"/>
                <w:b/>
                <w:bCs/>
                <w:sz w:val="20"/>
                <w:szCs w:val="20"/>
              </w:rPr>
              <w:t>Swab</w:t>
            </w:r>
            <w:r>
              <w:rPr>
                <w:rFonts w:ascii="Arial" w:hAnsi="Arial" w:cs="Arial"/>
                <w:b/>
                <w:bCs/>
                <w:sz w:val="16"/>
                <w:szCs w:val="16"/>
              </w:rPr>
              <w:t xml:space="preserve"> – MUST</w:t>
            </w:r>
            <w:r w:rsidRPr="00D942C0">
              <w:rPr>
                <w:rFonts w:ascii="Arial" w:hAnsi="Arial" w:cs="Arial"/>
                <w:sz w:val="16"/>
                <w:szCs w:val="16"/>
              </w:rPr>
              <w:t xml:space="preserve"> </w:t>
            </w:r>
            <w:r w:rsidR="00D942C0" w:rsidRPr="00D942C0">
              <w:rPr>
                <w:rFonts w:ascii="Arial" w:hAnsi="Arial" w:cs="Arial"/>
                <w:sz w:val="16"/>
                <w:szCs w:val="16"/>
              </w:rPr>
              <w:t>contain the swab supplied in the collection tube</w:t>
            </w:r>
          </w:p>
          <w:p w14:paraId="1B871866" w14:textId="77777777" w:rsidR="00D942C0" w:rsidRPr="008B5992" w:rsidRDefault="00D942C0" w:rsidP="00D942C0">
            <w:pPr>
              <w:pStyle w:val="ListParagraph"/>
              <w:rPr>
                <w:rFonts w:ascii="Arial" w:hAnsi="Arial" w:cs="Arial"/>
                <w:b/>
                <w:bCs/>
                <w:sz w:val="16"/>
                <w:szCs w:val="16"/>
              </w:rPr>
            </w:pPr>
          </w:p>
          <w:p w14:paraId="2F93005C" w14:textId="77777777" w:rsidR="0066733D" w:rsidRPr="00557140" w:rsidRDefault="0066733D" w:rsidP="00EF2566">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Specimen Types:</w:t>
            </w:r>
          </w:p>
          <w:p w14:paraId="35818E5B" w14:textId="5D2D95B5" w:rsidR="0066733D" w:rsidRPr="008B5992" w:rsidRDefault="008B5992" w:rsidP="00EF2566">
            <w:pPr>
              <w:numPr>
                <w:ilvl w:val="0"/>
                <w:numId w:val="4"/>
              </w:numPr>
              <w:ind w:hanging="104"/>
              <w:rPr>
                <w:rFonts w:ascii="Arial" w:hAnsi="Arial" w:cs="Arial"/>
                <w:sz w:val="16"/>
                <w:szCs w:val="24"/>
              </w:rPr>
            </w:pPr>
            <w:r>
              <w:rPr>
                <w:rFonts w:ascii="Arial" w:hAnsi="Arial" w:cs="Arial"/>
                <w:color w:val="000000"/>
                <w:sz w:val="16"/>
                <w:szCs w:val="24"/>
              </w:rPr>
              <w:t xml:space="preserve"> Urine (APTIMA collection device supplied)</w:t>
            </w:r>
          </w:p>
          <w:p w14:paraId="22E9DA32" w14:textId="0892428C" w:rsidR="008B5992" w:rsidRDefault="008B5992" w:rsidP="00EF2566">
            <w:pPr>
              <w:numPr>
                <w:ilvl w:val="0"/>
                <w:numId w:val="4"/>
              </w:numPr>
              <w:ind w:hanging="104"/>
              <w:rPr>
                <w:rFonts w:ascii="Arial" w:hAnsi="Arial" w:cs="Arial"/>
                <w:sz w:val="16"/>
                <w:szCs w:val="24"/>
              </w:rPr>
            </w:pPr>
            <w:r>
              <w:rPr>
                <w:rFonts w:ascii="Arial" w:hAnsi="Arial" w:cs="Arial"/>
                <w:sz w:val="16"/>
                <w:szCs w:val="24"/>
              </w:rPr>
              <w:t xml:space="preserve"> Endocervical / Urethral swab (APTIMA collection device supplied)</w:t>
            </w:r>
          </w:p>
          <w:p w14:paraId="6E0FB6A5" w14:textId="77777777" w:rsidR="00BA136A" w:rsidRPr="00697A36" w:rsidRDefault="00BA136A" w:rsidP="00BA136A">
            <w:pPr>
              <w:ind w:left="720"/>
              <w:rPr>
                <w:rFonts w:ascii="Arial" w:hAnsi="Arial" w:cs="Arial"/>
                <w:sz w:val="16"/>
                <w:szCs w:val="24"/>
              </w:rPr>
            </w:pPr>
          </w:p>
          <w:p w14:paraId="463F1718" w14:textId="24531289" w:rsidR="0066733D" w:rsidRDefault="0066733D" w:rsidP="00EF2566">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Storage Instructions:</w:t>
            </w:r>
          </w:p>
          <w:p w14:paraId="21FAD5CE" w14:textId="45E21876" w:rsidR="00AA1F8D" w:rsidRPr="00AA1F8D" w:rsidRDefault="00AA1F8D" w:rsidP="00AA1F8D">
            <w:pPr>
              <w:pStyle w:val="ListParagraph"/>
              <w:numPr>
                <w:ilvl w:val="0"/>
                <w:numId w:val="12"/>
              </w:numPr>
              <w:spacing w:before="60"/>
              <w:ind w:left="436" w:hanging="180"/>
              <w:rPr>
                <w:rFonts w:ascii="Arial" w:hAnsi="Arial" w:cs="Arial"/>
                <w:b/>
                <w:bCs/>
                <w:sz w:val="18"/>
                <w:szCs w:val="18"/>
              </w:rPr>
            </w:pPr>
            <w:r>
              <w:rPr>
                <w:rFonts w:ascii="Arial" w:hAnsi="Arial" w:cs="Arial"/>
                <w:b/>
                <w:bCs/>
                <w:sz w:val="18"/>
                <w:szCs w:val="18"/>
              </w:rPr>
              <w:t>Urine:</w:t>
            </w:r>
          </w:p>
          <w:p w14:paraId="7D65CBFB" w14:textId="3D1EEF4E" w:rsidR="0066733D" w:rsidRPr="001511E6" w:rsidRDefault="0066733D" w:rsidP="00EF2566">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2</w:t>
            </w:r>
            <w:r w:rsidRPr="001511E6">
              <w:rPr>
                <w:rFonts w:ascii="Arial" w:hAnsi="Arial" w:cs="Arial"/>
                <w:sz w:val="16"/>
                <w:szCs w:val="24"/>
              </w:rPr>
              <w:t>-</w:t>
            </w:r>
            <w:r w:rsidR="00AA1F8D">
              <w:rPr>
                <w:rFonts w:ascii="Arial" w:hAnsi="Arial" w:cs="Arial"/>
                <w:sz w:val="16"/>
                <w:szCs w:val="24"/>
              </w:rPr>
              <w:t>30</w:t>
            </w:r>
            <w:r w:rsidRPr="001511E6">
              <w:rPr>
                <w:rFonts w:ascii="Arial" w:hAnsi="Arial" w:cs="Arial"/>
                <w:sz w:val="16"/>
                <w:szCs w:val="24"/>
              </w:rPr>
              <w:t xml:space="preserve">ºC up to </w:t>
            </w:r>
            <w:r w:rsidR="00AA1F8D">
              <w:rPr>
                <w:rFonts w:ascii="Arial" w:hAnsi="Arial" w:cs="Arial"/>
                <w:sz w:val="16"/>
                <w:szCs w:val="24"/>
              </w:rPr>
              <w:t>30</w:t>
            </w:r>
            <w:r w:rsidRPr="001511E6">
              <w:rPr>
                <w:rFonts w:ascii="Arial" w:hAnsi="Arial" w:cs="Arial"/>
                <w:sz w:val="16"/>
                <w:szCs w:val="24"/>
              </w:rPr>
              <w:t xml:space="preserve"> days</w:t>
            </w:r>
          </w:p>
          <w:p w14:paraId="454F5B56" w14:textId="49E23A75" w:rsidR="0066733D" w:rsidRPr="00CB7F32" w:rsidRDefault="0066733D" w:rsidP="00EF2566">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w:t>
            </w:r>
            <w:r w:rsidR="00AA1F8D">
              <w:rPr>
                <w:rFonts w:ascii="Arial" w:hAnsi="Arial" w:cs="Arial"/>
                <w:color w:val="000000"/>
                <w:sz w:val="16"/>
                <w:szCs w:val="24"/>
              </w:rPr>
              <w:t>-20</w:t>
            </w:r>
            <w:r w:rsidR="00AA1F8D">
              <w:rPr>
                <w:rFonts w:ascii="Segoe UI Emoji" w:hAnsi="Segoe UI Emoji" w:cs="Arial"/>
                <w:color w:val="000000"/>
                <w:sz w:val="16"/>
                <w:szCs w:val="24"/>
              </w:rPr>
              <w:t>∞</w:t>
            </w:r>
            <w:r w:rsidR="00AA1F8D">
              <w:rPr>
                <w:rFonts w:ascii="Arial" w:hAnsi="Arial" w:cs="Arial"/>
                <w:color w:val="000000"/>
                <w:sz w:val="16"/>
                <w:szCs w:val="24"/>
              </w:rPr>
              <w:t>C to -70</w:t>
            </w:r>
            <w:r w:rsidR="00AA1F8D">
              <w:rPr>
                <w:rFonts w:ascii="Segoe UI Emoji" w:hAnsi="Segoe UI Emoji" w:cs="Arial"/>
                <w:color w:val="000000"/>
                <w:sz w:val="16"/>
                <w:szCs w:val="24"/>
              </w:rPr>
              <w:t>∞</w:t>
            </w:r>
            <w:r w:rsidR="00AA1F8D">
              <w:rPr>
                <w:rFonts w:ascii="Arial" w:hAnsi="Arial" w:cs="Arial"/>
                <w:color w:val="000000"/>
                <w:sz w:val="16"/>
                <w:szCs w:val="24"/>
              </w:rPr>
              <w:t xml:space="preserve">C </w:t>
            </w:r>
            <w:r w:rsidR="00CB7F32">
              <w:rPr>
                <w:rFonts w:ascii="Arial" w:hAnsi="Arial" w:cs="Arial"/>
                <w:color w:val="000000"/>
                <w:sz w:val="16"/>
                <w:szCs w:val="24"/>
              </w:rPr>
              <w:t>up to 12 months</w:t>
            </w:r>
          </w:p>
          <w:p w14:paraId="46D611FC" w14:textId="52C7A10A" w:rsidR="00CB7F32" w:rsidRPr="00AA1F8D" w:rsidRDefault="00CB7F32" w:rsidP="00CB7F32">
            <w:pPr>
              <w:pStyle w:val="ListParagraph"/>
              <w:numPr>
                <w:ilvl w:val="0"/>
                <w:numId w:val="12"/>
              </w:numPr>
              <w:spacing w:before="60"/>
              <w:ind w:left="436" w:hanging="180"/>
              <w:rPr>
                <w:rFonts w:ascii="Arial" w:hAnsi="Arial" w:cs="Arial"/>
                <w:b/>
                <w:bCs/>
                <w:sz w:val="18"/>
                <w:szCs w:val="18"/>
              </w:rPr>
            </w:pPr>
            <w:r>
              <w:rPr>
                <w:rFonts w:ascii="Arial" w:hAnsi="Arial" w:cs="Arial"/>
                <w:b/>
                <w:bCs/>
                <w:sz w:val="18"/>
                <w:szCs w:val="18"/>
              </w:rPr>
              <w:t>Swab:</w:t>
            </w:r>
          </w:p>
          <w:p w14:paraId="1D7CBD5A" w14:textId="0E9063DE" w:rsidR="00CB7F32" w:rsidRPr="001511E6" w:rsidRDefault="00CB7F32" w:rsidP="00CB7F32">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2</w:t>
            </w:r>
            <w:r w:rsidRPr="001511E6">
              <w:rPr>
                <w:rFonts w:ascii="Arial" w:hAnsi="Arial" w:cs="Arial"/>
                <w:sz w:val="16"/>
                <w:szCs w:val="24"/>
              </w:rPr>
              <w:t>-</w:t>
            </w:r>
            <w:r>
              <w:rPr>
                <w:rFonts w:ascii="Arial" w:hAnsi="Arial" w:cs="Arial"/>
                <w:sz w:val="16"/>
                <w:szCs w:val="24"/>
              </w:rPr>
              <w:t>30</w:t>
            </w:r>
            <w:r w:rsidRPr="001511E6">
              <w:rPr>
                <w:rFonts w:ascii="Arial" w:hAnsi="Arial" w:cs="Arial"/>
                <w:sz w:val="16"/>
                <w:szCs w:val="24"/>
              </w:rPr>
              <w:t xml:space="preserve">ºC up to </w:t>
            </w:r>
            <w:r>
              <w:rPr>
                <w:rFonts w:ascii="Arial" w:hAnsi="Arial" w:cs="Arial"/>
                <w:sz w:val="16"/>
                <w:szCs w:val="24"/>
              </w:rPr>
              <w:t>60</w:t>
            </w:r>
            <w:r w:rsidRPr="001511E6">
              <w:rPr>
                <w:rFonts w:ascii="Arial" w:hAnsi="Arial" w:cs="Arial"/>
                <w:sz w:val="16"/>
                <w:szCs w:val="24"/>
              </w:rPr>
              <w:t xml:space="preserve"> days</w:t>
            </w:r>
          </w:p>
          <w:p w14:paraId="5578E023" w14:textId="33CFC760" w:rsidR="00CB7F32" w:rsidRPr="001511E6" w:rsidRDefault="00CB7F32" w:rsidP="00CB7F32">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-20</w:t>
            </w:r>
            <w:r>
              <w:rPr>
                <w:rFonts w:ascii="Segoe UI Emoji" w:hAnsi="Segoe UI Emoji" w:cs="Arial"/>
                <w:color w:val="000000"/>
                <w:sz w:val="16"/>
                <w:szCs w:val="24"/>
              </w:rPr>
              <w:t>∞</w:t>
            </w:r>
            <w:r>
              <w:rPr>
                <w:rFonts w:ascii="Arial" w:hAnsi="Arial" w:cs="Arial"/>
                <w:color w:val="000000"/>
                <w:sz w:val="16"/>
                <w:szCs w:val="24"/>
              </w:rPr>
              <w:t>C to -70</w:t>
            </w:r>
            <w:r>
              <w:rPr>
                <w:rFonts w:ascii="Segoe UI Emoji" w:hAnsi="Segoe UI Emoji" w:cs="Arial"/>
                <w:color w:val="000000"/>
                <w:sz w:val="16"/>
                <w:szCs w:val="24"/>
              </w:rPr>
              <w:t>∞</w:t>
            </w:r>
            <w:r>
              <w:rPr>
                <w:rFonts w:ascii="Arial" w:hAnsi="Arial" w:cs="Arial"/>
                <w:color w:val="000000"/>
                <w:sz w:val="16"/>
                <w:szCs w:val="24"/>
              </w:rPr>
              <w:t>C up to 6 months</w:t>
            </w:r>
          </w:p>
          <w:p w14:paraId="106FD587" w14:textId="77777777" w:rsidR="0066733D" w:rsidRPr="00BA136A" w:rsidRDefault="0066733D" w:rsidP="00EF2566">
            <w:pPr>
              <w:pStyle w:val="ListParagraph"/>
              <w:spacing w:before="60"/>
              <w:rPr>
                <w:rFonts w:ascii="Arial" w:hAnsi="Arial" w:cs="Arial"/>
                <w:sz w:val="16"/>
                <w:szCs w:val="16"/>
              </w:rPr>
            </w:pPr>
          </w:p>
          <w:p w14:paraId="2D5F4302" w14:textId="14F60C0E" w:rsidR="0066733D" w:rsidRDefault="0066733D" w:rsidP="00EF2566">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328825F8" w14:textId="77777777" w:rsidR="00061CFF" w:rsidRPr="00AA1F8D" w:rsidRDefault="00061CFF" w:rsidP="00061CFF">
            <w:pPr>
              <w:pStyle w:val="ListParagraph"/>
              <w:numPr>
                <w:ilvl w:val="0"/>
                <w:numId w:val="12"/>
              </w:numPr>
              <w:spacing w:before="60"/>
              <w:ind w:left="436" w:hanging="180"/>
              <w:rPr>
                <w:rFonts w:ascii="Arial" w:hAnsi="Arial" w:cs="Arial"/>
                <w:b/>
                <w:bCs/>
                <w:sz w:val="18"/>
                <w:szCs w:val="18"/>
              </w:rPr>
            </w:pPr>
            <w:r>
              <w:rPr>
                <w:rFonts w:ascii="Arial" w:hAnsi="Arial" w:cs="Arial"/>
                <w:b/>
                <w:bCs/>
                <w:sz w:val="18"/>
                <w:szCs w:val="18"/>
              </w:rPr>
              <w:t>Urine:</w:t>
            </w:r>
          </w:p>
          <w:p w14:paraId="2C255B29" w14:textId="77777777" w:rsidR="00061CFF" w:rsidRPr="001511E6" w:rsidRDefault="00061CFF" w:rsidP="00061CFF">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2</w:t>
            </w:r>
            <w:r w:rsidRPr="001511E6">
              <w:rPr>
                <w:rFonts w:ascii="Arial" w:hAnsi="Arial" w:cs="Arial"/>
                <w:sz w:val="16"/>
                <w:szCs w:val="24"/>
              </w:rPr>
              <w:t>-</w:t>
            </w:r>
            <w:r>
              <w:rPr>
                <w:rFonts w:ascii="Arial" w:hAnsi="Arial" w:cs="Arial"/>
                <w:sz w:val="16"/>
                <w:szCs w:val="24"/>
              </w:rPr>
              <w:t>30</w:t>
            </w:r>
            <w:r w:rsidRPr="001511E6">
              <w:rPr>
                <w:rFonts w:ascii="Arial" w:hAnsi="Arial" w:cs="Arial"/>
                <w:sz w:val="16"/>
                <w:szCs w:val="24"/>
              </w:rPr>
              <w:t xml:space="preserve">ºC up to </w:t>
            </w:r>
            <w:r>
              <w:rPr>
                <w:rFonts w:ascii="Arial" w:hAnsi="Arial" w:cs="Arial"/>
                <w:sz w:val="16"/>
                <w:szCs w:val="24"/>
              </w:rPr>
              <w:t>30</w:t>
            </w:r>
            <w:r w:rsidRPr="001511E6">
              <w:rPr>
                <w:rFonts w:ascii="Arial" w:hAnsi="Arial" w:cs="Arial"/>
                <w:sz w:val="16"/>
                <w:szCs w:val="24"/>
              </w:rPr>
              <w:t xml:space="preserve"> days</w:t>
            </w:r>
          </w:p>
          <w:p w14:paraId="61448523" w14:textId="3B0091D6" w:rsidR="00061CFF" w:rsidRPr="00AA1F8D" w:rsidRDefault="00061CFF" w:rsidP="00061CFF">
            <w:pPr>
              <w:pStyle w:val="ListParagraph"/>
              <w:numPr>
                <w:ilvl w:val="0"/>
                <w:numId w:val="12"/>
              </w:numPr>
              <w:spacing w:before="60"/>
              <w:ind w:left="436" w:hanging="180"/>
              <w:rPr>
                <w:rFonts w:ascii="Arial" w:hAnsi="Arial" w:cs="Arial"/>
                <w:b/>
                <w:bCs/>
                <w:sz w:val="18"/>
                <w:szCs w:val="18"/>
              </w:rPr>
            </w:pPr>
            <w:r>
              <w:rPr>
                <w:rFonts w:ascii="Arial" w:hAnsi="Arial" w:cs="Arial"/>
                <w:b/>
                <w:bCs/>
                <w:sz w:val="18"/>
                <w:szCs w:val="18"/>
              </w:rPr>
              <w:t>Swab:</w:t>
            </w:r>
          </w:p>
          <w:p w14:paraId="1CB47685" w14:textId="0FB641C2" w:rsidR="00061CFF" w:rsidRPr="001511E6" w:rsidRDefault="00061CFF" w:rsidP="00061CFF">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2</w:t>
            </w:r>
            <w:r w:rsidRPr="001511E6">
              <w:rPr>
                <w:rFonts w:ascii="Arial" w:hAnsi="Arial" w:cs="Arial"/>
                <w:sz w:val="16"/>
                <w:szCs w:val="24"/>
              </w:rPr>
              <w:t>-</w:t>
            </w:r>
            <w:r>
              <w:rPr>
                <w:rFonts w:ascii="Arial" w:hAnsi="Arial" w:cs="Arial"/>
                <w:sz w:val="16"/>
                <w:szCs w:val="24"/>
              </w:rPr>
              <w:t>30</w:t>
            </w:r>
            <w:r w:rsidRPr="001511E6">
              <w:rPr>
                <w:rFonts w:ascii="Arial" w:hAnsi="Arial" w:cs="Arial"/>
                <w:sz w:val="16"/>
                <w:szCs w:val="24"/>
              </w:rPr>
              <w:t xml:space="preserve">ºC up to </w:t>
            </w:r>
            <w:r>
              <w:rPr>
                <w:rFonts w:ascii="Arial" w:hAnsi="Arial" w:cs="Arial"/>
                <w:sz w:val="16"/>
                <w:szCs w:val="24"/>
              </w:rPr>
              <w:t>60</w:t>
            </w:r>
            <w:r w:rsidRPr="001511E6">
              <w:rPr>
                <w:rFonts w:ascii="Arial" w:hAnsi="Arial" w:cs="Arial"/>
                <w:sz w:val="16"/>
                <w:szCs w:val="24"/>
              </w:rPr>
              <w:t xml:space="preserve"> days</w:t>
            </w:r>
          </w:p>
          <w:p w14:paraId="50AB198F" w14:textId="7D41F2C2" w:rsidR="0066733D" w:rsidRPr="002938C5" w:rsidRDefault="0066733D" w:rsidP="00061CFF">
            <w:pPr>
              <w:pStyle w:val="ListParagraph"/>
              <w:spacing w:before="60"/>
              <w:rPr>
                <w:rFonts w:ascii="Arial" w:hAnsi="Arial" w:cs="Arial"/>
                <w:b/>
                <w:bCs/>
                <w:sz w:val="16"/>
                <w:szCs w:val="16"/>
                <w:u w:val="single"/>
              </w:rPr>
            </w:pPr>
          </w:p>
        </w:tc>
      </w:tr>
      <w:tr w:rsidR="0066733D" w:rsidRPr="00EB671D" w14:paraId="4EEEE0C2" w14:textId="77777777" w:rsidTr="00EF2566">
        <w:trPr>
          <w:trHeight w:val="331"/>
        </w:trPr>
        <w:tc>
          <w:tcPr>
            <w:tcW w:w="11323" w:type="dxa"/>
            <w:gridSpan w:val="2"/>
            <w:shd w:val="clear" w:color="auto" w:fill="F2F2F2" w:themeFill="background1" w:themeFillShade="F2"/>
          </w:tcPr>
          <w:p w14:paraId="0455140D" w14:textId="15293A34" w:rsidR="0066733D" w:rsidRPr="00EB671D" w:rsidRDefault="0066733D" w:rsidP="0066733D">
            <w:pPr>
              <w:rPr>
                <w:rFonts w:ascii="Arial" w:hAnsi="Arial" w:cs="Arial"/>
                <w:b/>
                <w:bCs/>
                <w:sz w:val="18"/>
                <w:szCs w:val="18"/>
              </w:rPr>
            </w:pPr>
            <w:r w:rsidRPr="009769F7">
              <w:rPr>
                <w:rFonts w:ascii="Arial" w:hAnsi="Arial" w:cs="Arial"/>
                <w:b/>
                <w:bCs/>
                <w:color w:val="000000"/>
                <w:szCs w:val="24"/>
              </w:rPr>
              <w:t xml:space="preserve">HLA Class I </w:t>
            </w:r>
            <w:r>
              <w:rPr>
                <w:rFonts w:ascii="Arial" w:hAnsi="Arial" w:cs="Arial"/>
                <w:b/>
                <w:bCs/>
                <w:color w:val="000000"/>
                <w:szCs w:val="24"/>
              </w:rPr>
              <w:t xml:space="preserve">/II </w:t>
            </w:r>
            <w:r w:rsidRPr="009769F7">
              <w:rPr>
                <w:rFonts w:ascii="Arial" w:hAnsi="Arial" w:cs="Arial"/>
                <w:b/>
                <w:bCs/>
                <w:color w:val="000000"/>
                <w:szCs w:val="24"/>
              </w:rPr>
              <w:t>Antibody</w:t>
            </w:r>
          </w:p>
        </w:tc>
      </w:tr>
      <w:tr w:rsidR="0066733D" w:rsidRPr="00237999" w14:paraId="5F8FD680" w14:textId="77777777" w:rsidTr="0032409F">
        <w:trPr>
          <w:trHeight w:val="4337"/>
        </w:trPr>
        <w:tc>
          <w:tcPr>
            <w:tcW w:w="5661" w:type="dxa"/>
          </w:tcPr>
          <w:p w14:paraId="3D31487F" w14:textId="77777777" w:rsidR="0066733D" w:rsidRPr="002938C5" w:rsidRDefault="0066733D" w:rsidP="00EF2566">
            <w:pPr>
              <w:rPr>
                <w:rFonts w:ascii="Arial" w:hAnsi="Arial" w:cs="Arial"/>
                <w:bCs/>
                <w:sz w:val="16"/>
                <w:szCs w:val="16"/>
              </w:rPr>
            </w:pPr>
          </w:p>
          <w:p w14:paraId="26B6F7B2" w14:textId="77777777" w:rsidR="0066733D" w:rsidRPr="00D956D0" w:rsidRDefault="0066733D" w:rsidP="00EF2566">
            <w:pPr>
              <w:pStyle w:val="ListParagraph"/>
              <w:numPr>
                <w:ilvl w:val="0"/>
                <w:numId w:val="2"/>
              </w:numPr>
              <w:ind w:left="510" w:hanging="270"/>
              <w:rPr>
                <w:rFonts w:ascii="Arial" w:hAnsi="Arial" w:cs="Arial"/>
                <w:b/>
                <w:color w:val="000000"/>
                <w:sz w:val="20"/>
                <w:szCs w:val="20"/>
              </w:rPr>
            </w:pPr>
            <w:r w:rsidRPr="00D956D0">
              <w:rPr>
                <w:rFonts w:ascii="Arial" w:hAnsi="Arial" w:cs="Arial"/>
                <w:b/>
                <w:color w:val="000000"/>
                <w:sz w:val="20"/>
                <w:szCs w:val="20"/>
              </w:rPr>
              <w:t>Testing options</w:t>
            </w:r>
          </w:p>
          <w:p w14:paraId="54492D0C" w14:textId="3D21428C" w:rsidR="0066733D" w:rsidRPr="00D956D0" w:rsidRDefault="0066733D" w:rsidP="00EF2566">
            <w:pPr>
              <w:pStyle w:val="ListParagraph"/>
              <w:numPr>
                <w:ilvl w:val="0"/>
                <w:numId w:val="8"/>
              </w:numPr>
              <w:ind w:hanging="120"/>
              <w:rPr>
                <w:rFonts w:ascii="Arial" w:hAnsi="Arial" w:cs="Arial"/>
                <w:bCs/>
                <w:color w:val="000000"/>
                <w:sz w:val="20"/>
                <w:szCs w:val="20"/>
                <w:u w:val="single"/>
              </w:rPr>
            </w:pPr>
            <w:r w:rsidRPr="00D956D0">
              <w:rPr>
                <w:rFonts w:ascii="Arial" w:hAnsi="Arial" w:cs="Arial"/>
                <w:bCs/>
                <w:i/>
                <w:color w:val="000000"/>
                <w:sz w:val="20"/>
                <w:szCs w:val="20"/>
              </w:rPr>
              <w:t xml:space="preserve"> </w:t>
            </w:r>
            <w:r w:rsidR="00D956D0" w:rsidRPr="00D956D0">
              <w:rPr>
                <w:rFonts w:ascii="Arial" w:hAnsi="Arial" w:cs="Arial"/>
                <w:bCs/>
                <w:i/>
                <w:color w:val="000000"/>
                <w:sz w:val="20"/>
                <w:szCs w:val="20"/>
                <w:u w:val="single"/>
              </w:rPr>
              <w:t>HLA Class I/II Antibody Screen</w:t>
            </w:r>
          </w:p>
          <w:p w14:paraId="165206D8" w14:textId="77777777" w:rsidR="0066733D" w:rsidRPr="0066733D" w:rsidRDefault="0066733D" w:rsidP="00EF2566">
            <w:pPr>
              <w:rPr>
                <w:rFonts w:ascii="Arial" w:hAnsi="Arial" w:cs="Arial"/>
                <w:bCs/>
                <w:color w:val="000000"/>
                <w:sz w:val="16"/>
                <w:szCs w:val="16"/>
                <w:highlight w:val="yellow"/>
              </w:rPr>
            </w:pPr>
          </w:p>
          <w:p w14:paraId="63DD4C02" w14:textId="77777777" w:rsidR="0066733D" w:rsidRPr="00D956D0" w:rsidRDefault="0066733D" w:rsidP="00EF2566">
            <w:pPr>
              <w:spacing w:after="60"/>
              <w:rPr>
                <w:rFonts w:ascii="Arial" w:hAnsi="Arial" w:cs="Arial"/>
                <w:b/>
                <w:bCs/>
                <w:color w:val="000000"/>
                <w:sz w:val="18"/>
                <w:szCs w:val="18"/>
              </w:rPr>
            </w:pPr>
            <w:r w:rsidRPr="00D956D0">
              <w:rPr>
                <w:rFonts w:ascii="Arial" w:hAnsi="Arial" w:cs="Arial"/>
                <w:b/>
                <w:bCs/>
                <w:color w:val="000000"/>
                <w:sz w:val="18"/>
                <w:szCs w:val="18"/>
              </w:rPr>
              <w:t>Manufacturer / Methodology:</w:t>
            </w:r>
          </w:p>
          <w:p w14:paraId="3BB9C3C4" w14:textId="39B16616" w:rsidR="0066733D" w:rsidRPr="00D956D0" w:rsidRDefault="00D956D0" w:rsidP="00EF2566">
            <w:pPr>
              <w:rPr>
                <w:rFonts w:ascii="Arial" w:hAnsi="Arial"/>
                <w:color w:val="000000"/>
                <w:sz w:val="16"/>
                <w:szCs w:val="16"/>
              </w:rPr>
            </w:pPr>
            <w:r w:rsidRPr="00D956D0">
              <w:rPr>
                <w:rFonts w:ascii="Arial" w:hAnsi="Arial" w:cs="Arial"/>
                <w:sz w:val="16"/>
                <w:szCs w:val="16"/>
              </w:rPr>
              <w:t>Immucor</w:t>
            </w:r>
            <w:r w:rsidR="0066733D" w:rsidRPr="00D956D0">
              <w:rPr>
                <w:rFonts w:ascii="Arial" w:hAnsi="Arial" w:cs="Arial"/>
                <w:sz w:val="16"/>
                <w:szCs w:val="16"/>
              </w:rPr>
              <w:t xml:space="preserve"> / </w:t>
            </w:r>
            <w:r w:rsidRPr="00D956D0">
              <w:rPr>
                <w:rFonts w:ascii="Arial" w:hAnsi="Arial" w:cs="Arial"/>
                <w:sz w:val="16"/>
                <w:szCs w:val="16"/>
              </w:rPr>
              <w:t>ELISA</w:t>
            </w:r>
          </w:p>
          <w:p w14:paraId="60980447" w14:textId="77777777" w:rsidR="0066733D" w:rsidRPr="0066733D" w:rsidRDefault="0066733D" w:rsidP="00EF2566">
            <w:pPr>
              <w:rPr>
                <w:rFonts w:ascii="Arial" w:hAnsi="Arial" w:cs="Arial"/>
                <w:bCs/>
                <w:color w:val="000000"/>
                <w:sz w:val="16"/>
                <w:szCs w:val="16"/>
                <w:highlight w:val="yellow"/>
              </w:rPr>
            </w:pPr>
          </w:p>
          <w:p w14:paraId="42E8FBF9" w14:textId="77777777" w:rsidR="0066733D" w:rsidRPr="00D956D0" w:rsidRDefault="0066733D" w:rsidP="00EF2566">
            <w:pPr>
              <w:spacing w:after="60"/>
              <w:rPr>
                <w:rFonts w:ascii="Arial" w:hAnsi="Arial" w:cs="Arial"/>
                <w:b/>
                <w:bCs/>
                <w:sz w:val="18"/>
                <w:szCs w:val="18"/>
              </w:rPr>
            </w:pPr>
            <w:r w:rsidRPr="00D956D0">
              <w:rPr>
                <w:rFonts w:ascii="Arial" w:hAnsi="Arial" w:cs="Arial"/>
                <w:b/>
                <w:bCs/>
                <w:sz w:val="18"/>
                <w:szCs w:val="18"/>
              </w:rPr>
              <w:t xml:space="preserve">Testing Days: </w:t>
            </w:r>
          </w:p>
          <w:p w14:paraId="7F1753AC" w14:textId="68155A85" w:rsidR="0066733D" w:rsidRDefault="00D956D0" w:rsidP="00EF2566">
            <w:pPr>
              <w:rPr>
                <w:rFonts w:ascii="Arial" w:hAnsi="Arial" w:cs="Arial"/>
                <w:sz w:val="16"/>
                <w:szCs w:val="16"/>
              </w:rPr>
            </w:pPr>
            <w:r w:rsidRPr="00D956D0">
              <w:rPr>
                <w:rFonts w:ascii="Arial" w:hAnsi="Arial" w:cs="Arial"/>
                <w:sz w:val="16"/>
                <w:szCs w:val="16"/>
              </w:rPr>
              <w:t>Monday thru Friday</w:t>
            </w:r>
          </w:p>
          <w:p w14:paraId="163E8C37" w14:textId="77777777" w:rsidR="002938C5" w:rsidRPr="00D956D0" w:rsidRDefault="002938C5" w:rsidP="00EF2566">
            <w:pPr>
              <w:rPr>
                <w:rFonts w:ascii="Arial" w:hAnsi="Arial" w:cs="Arial"/>
                <w:sz w:val="16"/>
                <w:szCs w:val="16"/>
              </w:rPr>
            </w:pPr>
          </w:p>
          <w:p w14:paraId="3CF1F3FB" w14:textId="77777777" w:rsidR="0066733D" w:rsidRPr="00D956D0" w:rsidRDefault="0066733D" w:rsidP="002938C5">
            <w:pPr>
              <w:spacing w:after="60"/>
              <w:rPr>
                <w:rFonts w:ascii="Arial" w:hAnsi="Arial" w:cs="Arial"/>
                <w:b/>
                <w:bCs/>
                <w:sz w:val="18"/>
                <w:szCs w:val="18"/>
              </w:rPr>
            </w:pPr>
            <w:r w:rsidRPr="00D956D0">
              <w:rPr>
                <w:rFonts w:ascii="Arial" w:hAnsi="Arial" w:cs="Arial"/>
                <w:b/>
                <w:bCs/>
                <w:sz w:val="18"/>
                <w:szCs w:val="18"/>
              </w:rPr>
              <w:t>CPT Code:</w:t>
            </w:r>
          </w:p>
          <w:p w14:paraId="2929BFD3" w14:textId="676CDEA3" w:rsidR="0066733D" w:rsidRPr="001A50E9" w:rsidRDefault="00D956D0" w:rsidP="00EF2566">
            <w:pPr>
              <w:rPr>
                <w:rFonts w:ascii="Arial" w:hAnsi="Arial" w:cs="Arial"/>
                <w:sz w:val="16"/>
                <w:szCs w:val="24"/>
              </w:rPr>
            </w:pPr>
            <w:r>
              <w:rPr>
                <w:rFonts w:ascii="Arial" w:hAnsi="Arial" w:cs="Arial"/>
                <w:sz w:val="16"/>
                <w:szCs w:val="24"/>
              </w:rPr>
              <w:t>86807</w:t>
            </w:r>
          </w:p>
          <w:p w14:paraId="41B0BABF" w14:textId="77777777" w:rsidR="0066733D" w:rsidRDefault="0066733D" w:rsidP="00EF2566">
            <w:pPr>
              <w:rPr>
                <w:rFonts w:ascii="Arial" w:hAnsi="Arial" w:cs="Arial"/>
                <w:bCs/>
                <w:sz w:val="16"/>
                <w:szCs w:val="16"/>
              </w:rPr>
            </w:pPr>
          </w:p>
          <w:p w14:paraId="33F91AF6" w14:textId="44AD9AF9" w:rsidR="0066733D" w:rsidRDefault="0066733D" w:rsidP="00EF2566">
            <w:pPr>
              <w:rPr>
                <w:rFonts w:ascii="Arial" w:hAnsi="Arial" w:cs="Arial"/>
                <w:bCs/>
                <w:sz w:val="16"/>
                <w:szCs w:val="16"/>
              </w:rPr>
            </w:pPr>
          </w:p>
          <w:p w14:paraId="531F0A03" w14:textId="68D000D6" w:rsidR="00FB3FBE" w:rsidRDefault="00FB3FBE" w:rsidP="00EF2566">
            <w:pPr>
              <w:rPr>
                <w:rFonts w:ascii="Arial" w:hAnsi="Arial" w:cs="Arial"/>
                <w:bCs/>
                <w:sz w:val="16"/>
                <w:szCs w:val="16"/>
              </w:rPr>
            </w:pPr>
          </w:p>
          <w:p w14:paraId="0EBCF33A" w14:textId="01CBB79D" w:rsidR="00FB3FBE" w:rsidRDefault="00FB3FBE" w:rsidP="00EF2566">
            <w:pPr>
              <w:rPr>
                <w:rFonts w:ascii="Arial" w:hAnsi="Arial" w:cs="Arial"/>
                <w:bCs/>
                <w:sz w:val="16"/>
                <w:szCs w:val="16"/>
              </w:rPr>
            </w:pPr>
          </w:p>
          <w:p w14:paraId="7F4FB6B5" w14:textId="30213232" w:rsidR="00FB3FBE" w:rsidRDefault="00FB3FBE" w:rsidP="00EF2566">
            <w:pPr>
              <w:rPr>
                <w:rFonts w:ascii="Arial" w:hAnsi="Arial" w:cs="Arial"/>
                <w:bCs/>
                <w:sz w:val="16"/>
                <w:szCs w:val="16"/>
              </w:rPr>
            </w:pPr>
          </w:p>
          <w:p w14:paraId="048F7D10" w14:textId="77777777" w:rsidR="00FB3FBE" w:rsidRDefault="00FB3FBE" w:rsidP="00EF2566">
            <w:pPr>
              <w:rPr>
                <w:rFonts w:ascii="Arial" w:hAnsi="Arial" w:cs="Arial"/>
                <w:bCs/>
                <w:sz w:val="16"/>
                <w:szCs w:val="16"/>
              </w:rPr>
            </w:pPr>
          </w:p>
          <w:p w14:paraId="668149AD" w14:textId="63A85089" w:rsidR="00885A57" w:rsidRPr="00EF6B10" w:rsidRDefault="00885A57" w:rsidP="00885A57">
            <w:pPr>
              <w:shd w:val="clear" w:color="auto" w:fill="F2F2F2" w:themeFill="background1" w:themeFillShade="F2"/>
              <w:jc w:val="center"/>
              <w:rPr>
                <w:rFonts w:ascii="Arial" w:hAnsi="Arial" w:cs="Arial"/>
                <w:b/>
                <w:bCs/>
                <w:i/>
                <w:sz w:val="20"/>
              </w:rPr>
            </w:pPr>
            <w:r w:rsidRPr="00EF6B10">
              <w:rPr>
                <w:rFonts w:ascii="Arial" w:hAnsi="Arial" w:cs="Arial"/>
                <w:b/>
                <w:bCs/>
                <w:i/>
                <w:sz w:val="20"/>
              </w:rPr>
              <w:t xml:space="preserve">Sent to </w:t>
            </w:r>
            <w:r>
              <w:rPr>
                <w:rFonts w:ascii="Arial" w:hAnsi="Arial" w:cs="Arial"/>
                <w:b/>
                <w:bCs/>
                <w:i/>
                <w:sz w:val="20"/>
              </w:rPr>
              <w:t>Rhode Island Blood Center</w:t>
            </w:r>
            <w:r w:rsidRPr="00EF6B10">
              <w:rPr>
                <w:rFonts w:ascii="Arial" w:hAnsi="Arial" w:cs="Arial"/>
                <w:b/>
                <w:bCs/>
                <w:i/>
                <w:sz w:val="20"/>
              </w:rPr>
              <w:t xml:space="preserve"> for testing</w:t>
            </w:r>
          </w:p>
          <w:p w14:paraId="4BC52DF7" w14:textId="77777777" w:rsidR="00885A57" w:rsidRDefault="00885A57" w:rsidP="00EF2566">
            <w:pPr>
              <w:rPr>
                <w:rFonts w:ascii="Arial" w:hAnsi="Arial" w:cs="Arial"/>
                <w:bCs/>
                <w:sz w:val="16"/>
                <w:szCs w:val="16"/>
              </w:rPr>
            </w:pPr>
          </w:p>
          <w:p w14:paraId="768C2695" w14:textId="77777777" w:rsidR="0066733D" w:rsidRPr="00237999" w:rsidRDefault="0066733D" w:rsidP="00EF2566">
            <w:pPr>
              <w:jc w:val="center"/>
              <w:rPr>
                <w:rFonts w:ascii="Arial" w:hAnsi="Arial" w:cs="Arial"/>
                <w:bCs/>
                <w:sz w:val="16"/>
                <w:szCs w:val="16"/>
              </w:rPr>
            </w:pPr>
          </w:p>
        </w:tc>
        <w:tc>
          <w:tcPr>
            <w:tcW w:w="5662" w:type="dxa"/>
          </w:tcPr>
          <w:p w14:paraId="79B10C73" w14:textId="3ED9051C" w:rsidR="0066733D" w:rsidRPr="00D96261" w:rsidRDefault="0066733D" w:rsidP="000A4382">
            <w:pPr>
              <w:pStyle w:val="ListParagraph"/>
              <w:numPr>
                <w:ilvl w:val="0"/>
                <w:numId w:val="2"/>
              </w:numPr>
              <w:spacing w:before="60"/>
              <w:ind w:left="259" w:hanging="259"/>
              <w:rPr>
                <w:rFonts w:ascii="Arial" w:hAnsi="Arial" w:cs="Arial"/>
                <w:b/>
                <w:bCs/>
                <w:sz w:val="16"/>
                <w:szCs w:val="24"/>
              </w:rPr>
            </w:pPr>
            <w:r w:rsidRPr="00D96261">
              <w:rPr>
                <w:rFonts w:ascii="Arial" w:hAnsi="Arial" w:cs="Arial"/>
                <w:b/>
                <w:bCs/>
                <w:sz w:val="18"/>
                <w:szCs w:val="18"/>
              </w:rPr>
              <w:t xml:space="preserve">Specimen </w:t>
            </w:r>
            <w:r w:rsidR="005B1E94" w:rsidRPr="00337781">
              <w:rPr>
                <w:rFonts w:ascii="Arial" w:hAnsi="Arial" w:cs="Arial"/>
                <w:b/>
                <w:bCs/>
                <w:sz w:val="18"/>
                <w:szCs w:val="18"/>
              </w:rPr>
              <w:t>Volume</w:t>
            </w:r>
            <w:r w:rsidR="005B1E94" w:rsidRPr="00CC4565">
              <w:rPr>
                <w:rFonts w:ascii="Arial" w:hAnsi="Arial" w:cs="Arial"/>
                <w:b/>
                <w:bCs/>
                <w:sz w:val="16"/>
                <w:szCs w:val="24"/>
              </w:rPr>
              <w:t xml:space="preserve"> (excluding red cell volume)</w:t>
            </w:r>
            <w:r w:rsidR="005B1E94">
              <w:rPr>
                <w:rFonts w:ascii="Arial" w:hAnsi="Arial" w:cs="Arial"/>
                <w:b/>
                <w:bCs/>
                <w:sz w:val="16"/>
                <w:szCs w:val="24"/>
              </w:rPr>
              <w:t xml:space="preserve">: </w:t>
            </w:r>
            <w:r w:rsidR="005B1E94" w:rsidRPr="005B1E94">
              <w:rPr>
                <w:rFonts w:ascii="Arial" w:hAnsi="Arial" w:cs="Arial"/>
                <w:sz w:val="16"/>
                <w:szCs w:val="24"/>
              </w:rPr>
              <w:t>1.0 mL</w:t>
            </w:r>
          </w:p>
          <w:p w14:paraId="18378E64" w14:textId="77777777" w:rsidR="0066733D" w:rsidRPr="00D96261" w:rsidRDefault="0066733D" w:rsidP="00EF2566">
            <w:pPr>
              <w:pStyle w:val="ListParagraph"/>
              <w:ind w:left="526"/>
              <w:rPr>
                <w:rFonts w:ascii="Arial" w:hAnsi="Arial" w:cs="Arial"/>
                <w:b/>
                <w:bCs/>
                <w:sz w:val="10"/>
                <w:szCs w:val="10"/>
              </w:rPr>
            </w:pPr>
          </w:p>
          <w:p w14:paraId="265E5A7C" w14:textId="77777777" w:rsidR="0066733D" w:rsidRPr="00D96261" w:rsidRDefault="0066733D" w:rsidP="00EF2566">
            <w:pPr>
              <w:pStyle w:val="ListParagraph"/>
              <w:numPr>
                <w:ilvl w:val="0"/>
                <w:numId w:val="2"/>
              </w:numPr>
              <w:spacing w:before="60"/>
              <w:ind w:left="256" w:hanging="256"/>
              <w:rPr>
                <w:rFonts w:ascii="Arial" w:hAnsi="Arial" w:cs="Arial"/>
                <w:b/>
                <w:bCs/>
                <w:sz w:val="18"/>
                <w:szCs w:val="18"/>
              </w:rPr>
            </w:pPr>
            <w:r w:rsidRPr="00D96261">
              <w:rPr>
                <w:rFonts w:ascii="Arial" w:hAnsi="Arial" w:cs="Arial"/>
                <w:b/>
                <w:bCs/>
                <w:sz w:val="18"/>
                <w:szCs w:val="18"/>
              </w:rPr>
              <w:t>Specimen Types:</w:t>
            </w:r>
          </w:p>
          <w:p w14:paraId="0CC21DD1" w14:textId="1AF8C27E" w:rsidR="0066733D" w:rsidRPr="00D96261" w:rsidRDefault="0066733D" w:rsidP="00EF2566">
            <w:pPr>
              <w:numPr>
                <w:ilvl w:val="0"/>
                <w:numId w:val="4"/>
              </w:numPr>
              <w:ind w:hanging="104"/>
              <w:rPr>
                <w:rFonts w:ascii="Arial" w:hAnsi="Arial" w:cs="Arial"/>
                <w:sz w:val="16"/>
                <w:szCs w:val="24"/>
              </w:rPr>
            </w:pPr>
            <w:r w:rsidRPr="00D96261">
              <w:rPr>
                <w:rFonts w:ascii="Arial" w:hAnsi="Arial" w:cs="Arial"/>
                <w:sz w:val="16"/>
                <w:szCs w:val="24"/>
              </w:rPr>
              <w:t xml:space="preserve"> Serum</w:t>
            </w:r>
          </w:p>
          <w:p w14:paraId="544A26D0" w14:textId="5DE1BB0A" w:rsidR="00D96261" w:rsidRPr="00D96261" w:rsidRDefault="00180E22" w:rsidP="00EF2566">
            <w:pPr>
              <w:numPr>
                <w:ilvl w:val="0"/>
                <w:numId w:val="4"/>
              </w:numPr>
              <w:ind w:hanging="104"/>
              <w:rPr>
                <w:rFonts w:ascii="Arial" w:hAnsi="Arial" w:cs="Arial"/>
                <w:sz w:val="16"/>
                <w:szCs w:val="24"/>
              </w:rPr>
            </w:pPr>
            <w:r>
              <w:rPr>
                <w:rFonts w:ascii="Arial" w:hAnsi="Arial" w:cs="Arial"/>
                <w:sz w:val="16"/>
                <w:szCs w:val="24"/>
              </w:rPr>
              <w:t xml:space="preserve"> </w:t>
            </w:r>
            <w:r w:rsidR="00D96261" w:rsidRPr="00D96261">
              <w:rPr>
                <w:rFonts w:ascii="Arial" w:hAnsi="Arial" w:cs="Arial"/>
                <w:sz w:val="16"/>
                <w:szCs w:val="24"/>
              </w:rPr>
              <w:t>Plasma (EDTA)</w:t>
            </w:r>
          </w:p>
          <w:p w14:paraId="0DFE9B71" w14:textId="0F575287" w:rsidR="0066733D" w:rsidRDefault="0066733D" w:rsidP="00EF2566">
            <w:pPr>
              <w:pStyle w:val="ListParagraph"/>
              <w:numPr>
                <w:ilvl w:val="0"/>
                <w:numId w:val="2"/>
              </w:numPr>
              <w:spacing w:before="60"/>
              <w:ind w:left="256" w:hanging="256"/>
              <w:rPr>
                <w:rFonts w:ascii="Arial" w:hAnsi="Arial" w:cs="Arial"/>
                <w:b/>
                <w:bCs/>
                <w:sz w:val="18"/>
                <w:szCs w:val="18"/>
              </w:rPr>
            </w:pPr>
            <w:r w:rsidRPr="00D96261">
              <w:rPr>
                <w:rFonts w:ascii="Arial" w:hAnsi="Arial" w:cs="Arial"/>
                <w:b/>
                <w:bCs/>
                <w:sz w:val="18"/>
                <w:szCs w:val="18"/>
              </w:rPr>
              <w:t>Storage Instructions:</w:t>
            </w:r>
          </w:p>
          <w:p w14:paraId="0DC3529E" w14:textId="4F9F066C" w:rsidR="00025A8B" w:rsidRPr="00AA1F8D" w:rsidRDefault="00025A8B" w:rsidP="00025A8B">
            <w:pPr>
              <w:pStyle w:val="ListParagraph"/>
              <w:numPr>
                <w:ilvl w:val="0"/>
                <w:numId w:val="12"/>
              </w:numPr>
              <w:spacing w:before="60"/>
              <w:ind w:left="436" w:hanging="180"/>
              <w:rPr>
                <w:rFonts w:ascii="Arial" w:hAnsi="Arial" w:cs="Arial"/>
                <w:b/>
                <w:bCs/>
                <w:sz w:val="18"/>
                <w:szCs w:val="18"/>
              </w:rPr>
            </w:pPr>
            <w:r>
              <w:rPr>
                <w:rFonts w:ascii="Arial" w:hAnsi="Arial" w:cs="Arial"/>
                <w:b/>
                <w:bCs/>
                <w:sz w:val="18"/>
                <w:szCs w:val="18"/>
              </w:rPr>
              <w:t>Whole blood before centrifugation:</w:t>
            </w:r>
          </w:p>
          <w:p w14:paraId="194528B4" w14:textId="74A0F1E2" w:rsidR="00025A8B" w:rsidRPr="001511E6" w:rsidRDefault="00025A8B" w:rsidP="00025A8B">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RT (21</w:t>
            </w:r>
            <w:r w:rsidRPr="001511E6">
              <w:rPr>
                <w:rFonts w:ascii="Arial" w:hAnsi="Arial" w:cs="Arial"/>
                <w:sz w:val="16"/>
                <w:szCs w:val="24"/>
              </w:rPr>
              <w:t>-</w:t>
            </w:r>
            <w:r>
              <w:rPr>
                <w:rFonts w:ascii="Arial" w:hAnsi="Arial" w:cs="Arial"/>
                <w:sz w:val="16"/>
                <w:szCs w:val="24"/>
              </w:rPr>
              <w:t>26</w:t>
            </w:r>
            <w:r w:rsidRPr="001511E6">
              <w:rPr>
                <w:rFonts w:ascii="Arial" w:hAnsi="Arial" w:cs="Arial"/>
                <w:sz w:val="16"/>
                <w:szCs w:val="24"/>
              </w:rPr>
              <w:t>ºC</w:t>
            </w:r>
            <w:r>
              <w:rPr>
                <w:rFonts w:ascii="Arial" w:hAnsi="Arial" w:cs="Arial"/>
                <w:sz w:val="16"/>
                <w:szCs w:val="24"/>
              </w:rPr>
              <w:t>)</w:t>
            </w:r>
            <w:r w:rsidRPr="001511E6">
              <w:rPr>
                <w:rFonts w:ascii="Arial" w:hAnsi="Arial" w:cs="Arial"/>
                <w:sz w:val="16"/>
                <w:szCs w:val="24"/>
              </w:rPr>
              <w:t xml:space="preserve"> up to </w:t>
            </w:r>
            <w:r>
              <w:rPr>
                <w:rFonts w:ascii="Arial" w:hAnsi="Arial" w:cs="Arial"/>
                <w:sz w:val="16"/>
                <w:szCs w:val="24"/>
              </w:rPr>
              <w:t>4</w:t>
            </w:r>
            <w:r w:rsidRPr="001511E6">
              <w:rPr>
                <w:rFonts w:ascii="Arial" w:hAnsi="Arial" w:cs="Arial"/>
                <w:sz w:val="16"/>
                <w:szCs w:val="24"/>
              </w:rPr>
              <w:t xml:space="preserve"> days</w:t>
            </w:r>
          </w:p>
          <w:p w14:paraId="0D3748CD" w14:textId="7224D698" w:rsidR="00025A8B" w:rsidRPr="00CB7F32" w:rsidRDefault="00025A8B" w:rsidP="00025A8B">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2-8</w:t>
            </w:r>
            <w:r>
              <w:rPr>
                <w:rFonts w:ascii="Segoe UI Emoji" w:hAnsi="Segoe UI Emoji" w:cs="Arial"/>
                <w:color w:val="000000"/>
                <w:sz w:val="16"/>
                <w:szCs w:val="24"/>
              </w:rPr>
              <w:t>∞</w:t>
            </w:r>
            <w:r>
              <w:rPr>
                <w:rFonts w:ascii="Arial" w:hAnsi="Arial" w:cs="Arial"/>
                <w:color w:val="000000"/>
                <w:sz w:val="16"/>
                <w:szCs w:val="24"/>
              </w:rPr>
              <w:t>C up to 4 days</w:t>
            </w:r>
          </w:p>
          <w:p w14:paraId="0970EB13" w14:textId="0878DD36" w:rsidR="00025A8B" w:rsidRPr="00AA1F8D" w:rsidRDefault="00025A8B" w:rsidP="00025A8B">
            <w:pPr>
              <w:pStyle w:val="ListParagraph"/>
              <w:numPr>
                <w:ilvl w:val="0"/>
                <w:numId w:val="12"/>
              </w:numPr>
              <w:spacing w:before="60"/>
              <w:ind w:left="436" w:hanging="180"/>
              <w:rPr>
                <w:rFonts w:ascii="Arial" w:hAnsi="Arial" w:cs="Arial"/>
                <w:b/>
                <w:bCs/>
                <w:sz w:val="18"/>
                <w:szCs w:val="18"/>
              </w:rPr>
            </w:pPr>
            <w:r>
              <w:rPr>
                <w:rFonts w:ascii="Arial" w:hAnsi="Arial" w:cs="Arial"/>
                <w:b/>
                <w:bCs/>
                <w:sz w:val="18"/>
                <w:szCs w:val="18"/>
              </w:rPr>
              <w:t>Whole blood after centrifugation:</w:t>
            </w:r>
          </w:p>
          <w:p w14:paraId="59FBA20E" w14:textId="7310B68F" w:rsidR="00025A8B" w:rsidRPr="00CB7F32" w:rsidRDefault="00025A8B" w:rsidP="00025A8B">
            <w:pPr>
              <w:pStyle w:val="ListParagraph"/>
              <w:numPr>
                <w:ilvl w:val="0"/>
                <w:numId w:val="5"/>
              </w:numPr>
              <w:spacing w:before="60"/>
              <w:ind w:hanging="104"/>
              <w:rPr>
                <w:rFonts w:ascii="Arial" w:hAnsi="Arial" w:cs="Arial"/>
                <w:sz w:val="16"/>
                <w:szCs w:val="24"/>
              </w:rPr>
            </w:pPr>
            <w:r>
              <w:rPr>
                <w:rFonts w:ascii="Arial" w:hAnsi="Arial" w:cs="Arial"/>
                <w:color w:val="000000"/>
                <w:sz w:val="16"/>
                <w:szCs w:val="24"/>
              </w:rPr>
              <w:t xml:space="preserve"> 2-8</w:t>
            </w:r>
            <w:r>
              <w:rPr>
                <w:rFonts w:ascii="Segoe UI Emoji" w:hAnsi="Segoe UI Emoji" w:cs="Arial"/>
                <w:color w:val="000000"/>
                <w:sz w:val="16"/>
                <w:szCs w:val="24"/>
              </w:rPr>
              <w:t>∞</w:t>
            </w:r>
            <w:r>
              <w:rPr>
                <w:rFonts w:ascii="Arial" w:hAnsi="Arial" w:cs="Arial"/>
                <w:color w:val="000000"/>
                <w:sz w:val="16"/>
                <w:szCs w:val="24"/>
              </w:rPr>
              <w:t>C up to 5 days</w:t>
            </w:r>
          </w:p>
          <w:p w14:paraId="6338839C" w14:textId="2E845CE5" w:rsidR="00025A8B" w:rsidRPr="00AA1F8D" w:rsidRDefault="00025A8B" w:rsidP="00025A8B">
            <w:pPr>
              <w:pStyle w:val="ListParagraph"/>
              <w:numPr>
                <w:ilvl w:val="0"/>
                <w:numId w:val="12"/>
              </w:numPr>
              <w:spacing w:before="60"/>
              <w:ind w:left="436" w:hanging="180"/>
              <w:rPr>
                <w:rFonts w:ascii="Arial" w:hAnsi="Arial" w:cs="Arial"/>
                <w:b/>
                <w:bCs/>
                <w:sz w:val="18"/>
                <w:szCs w:val="18"/>
              </w:rPr>
            </w:pPr>
            <w:r>
              <w:rPr>
                <w:rFonts w:ascii="Arial" w:hAnsi="Arial" w:cs="Arial"/>
                <w:b/>
                <w:bCs/>
                <w:sz w:val="18"/>
                <w:szCs w:val="18"/>
              </w:rPr>
              <w:t>Removed from cells:</w:t>
            </w:r>
          </w:p>
          <w:p w14:paraId="77895FB8" w14:textId="37D16372" w:rsidR="0066733D" w:rsidRPr="00D96261" w:rsidRDefault="00180E22" w:rsidP="00EF2566">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66733D" w:rsidRPr="00D96261">
              <w:rPr>
                <w:rFonts w:ascii="Arial" w:hAnsi="Arial" w:cs="Arial"/>
                <w:sz w:val="16"/>
                <w:szCs w:val="24"/>
              </w:rPr>
              <w:t xml:space="preserve">2-8ºC up to </w:t>
            </w:r>
            <w:r w:rsidR="00025A8B">
              <w:rPr>
                <w:rFonts w:ascii="Arial" w:hAnsi="Arial" w:cs="Arial"/>
                <w:sz w:val="16"/>
                <w:szCs w:val="24"/>
              </w:rPr>
              <w:t>7 days</w:t>
            </w:r>
          </w:p>
          <w:p w14:paraId="6C29FEF7" w14:textId="4CD249CF" w:rsidR="0066733D" w:rsidRDefault="0066733D" w:rsidP="00EF2566">
            <w:pPr>
              <w:pStyle w:val="ListParagraph"/>
              <w:numPr>
                <w:ilvl w:val="0"/>
                <w:numId w:val="5"/>
              </w:numPr>
              <w:spacing w:before="60"/>
              <w:ind w:hanging="104"/>
              <w:rPr>
                <w:rFonts w:ascii="Arial" w:hAnsi="Arial" w:cs="Arial"/>
                <w:sz w:val="16"/>
                <w:szCs w:val="24"/>
              </w:rPr>
            </w:pPr>
            <w:r w:rsidRPr="00D96261">
              <w:rPr>
                <w:rFonts w:ascii="Arial" w:hAnsi="Arial" w:cs="Arial"/>
                <w:color w:val="000000"/>
                <w:sz w:val="16"/>
                <w:szCs w:val="24"/>
              </w:rPr>
              <w:t xml:space="preserve"> </w:t>
            </w:r>
            <w:r w:rsidRPr="00D96261">
              <w:rPr>
                <w:rFonts w:ascii="Arial" w:hAnsi="Arial" w:cs="Arial"/>
                <w:color w:val="000000"/>
                <w:sz w:val="16"/>
                <w:szCs w:val="24"/>
              </w:rPr>
              <w:sym w:font="Symbol" w:char="F0A3"/>
            </w:r>
            <w:r w:rsidRPr="00D96261">
              <w:rPr>
                <w:rFonts w:ascii="Arial" w:hAnsi="Arial" w:cs="Arial"/>
                <w:sz w:val="16"/>
                <w:szCs w:val="24"/>
              </w:rPr>
              <w:t xml:space="preserve"> -</w:t>
            </w:r>
            <w:r w:rsidR="00025A8B">
              <w:rPr>
                <w:rFonts w:ascii="Arial" w:hAnsi="Arial" w:cs="Arial"/>
                <w:sz w:val="16"/>
                <w:szCs w:val="24"/>
              </w:rPr>
              <w:t>2</w:t>
            </w:r>
            <w:r w:rsidRPr="00D96261">
              <w:rPr>
                <w:rFonts w:ascii="Arial" w:hAnsi="Arial" w:cs="Arial"/>
                <w:sz w:val="16"/>
                <w:szCs w:val="24"/>
              </w:rPr>
              <w:t>0ºC</w:t>
            </w:r>
            <w:r w:rsidR="00025A8B">
              <w:rPr>
                <w:rFonts w:ascii="Arial" w:hAnsi="Arial" w:cs="Arial"/>
                <w:sz w:val="16"/>
                <w:szCs w:val="24"/>
              </w:rPr>
              <w:t xml:space="preserve"> up to 3 years</w:t>
            </w:r>
          </w:p>
          <w:p w14:paraId="3A666CE1" w14:textId="76E0ED12" w:rsidR="0032409F" w:rsidRPr="00D96261" w:rsidRDefault="00180E22" w:rsidP="00EF2566">
            <w:pPr>
              <w:pStyle w:val="ListParagraph"/>
              <w:numPr>
                <w:ilvl w:val="0"/>
                <w:numId w:val="5"/>
              </w:numPr>
              <w:spacing w:before="60"/>
              <w:ind w:hanging="104"/>
              <w:rPr>
                <w:rFonts w:ascii="Arial" w:hAnsi="Arial" w:cs="Arial"/>
                <w:sz w:val="16"/>
                <w:szCs w:val="24"/>
              </w:rPr>
            </w:pPr>
            <w:r>
              <w:rPr>
                <w:rFonts w:ascii="Arial" w:hAnsi="Arial" w:cs="Arial"/>
                <w:sz w:val="16"/>
                <w:szCs w:val="24"/>
              </w:rPr>
              <w:t xml:space="preserve"> </w:t>
            </w:r>
            <w:r w:rsidR="0032409F">
              <w:rPr>
                <w:rFonts w:ascii="Arial" w:hAnsi="Arial" w:cs="Arial"/>
                <w:sz w:val="16"/>
                <w:szCs w:val="24"/>
              </w:rPr>
              <w:t>Avoid multiple Freeze / Thaw cycles</w:t>
            </w:r>
          </w:p>
          <w:p w14:paraId="222743F1" w14:textId="77777777" w:rsidR="0066733D" w:rsidRPr="00D96261" w:rsidRDefault="0066733D" w:rsidP="00EF2566">
            <w:pPr>
              <w:pStyle w:val="ListParagraph"/>
              <w:spacing w:before="60"/>
              <w:rPr>
                <w:rFonts w:ascii="Arial" w:hAnsi="Arial" w:cs="Arial"/>
                <w:sz w:val="10"/>
                <w:szCs w:val="10"/>
              </w:rPr>
            </w:pPr>
          </w:p>
          <w:p w14:paraId="4506631C" w14:textId="77777777" w:rsidR="0032409F" w:rsidRPr="00557140" w:rsidRDefault="0032409F" w:rsidP="0032409F">
            <w:pPr>
              <w:pStyle w:val="ListParagraph"/>
              <w:numPr>
                <w:ilvl w:val="0"/>
                <w:numId w:val="2"/>
              </w:numPr>
              <w:spacing w:before="60"/>
              <w:ind w:left="256" w:hanging="256"/>
              <w:rPr>
                <w:rFonts w:ascii="Arial" w:hAnsi="Arial" w:cs="Arial"/>
                <w:b/>
                <w:bCs/>
                <w:sz w:val="18"/>
                <w:szCs w:val="18"/>
              </w:rPr>
            </w:pPr>
            <w:r w:rsidRPr="00557140">
              <w:rPr>
                <w:rFonts w:ascii="Arial" w:hAnsi="Arial" w:cs="Arial"/>
                <w:b/>
                <w:bCs/>
                <w:sz w:val="18"/>
                <w:szCs w:val="18"/>
              </w:rPr>
              <w:t>Shipping Requirements:</w:t>
            </w:r>
          </w:p>
          <w:p w14:paraId="2115045D" w14:textId="77777777" w:rsidR="0032409F" w:rsidRDefault="0032409F" w:rsidP="0032409F">
            <w:pPr>
              <w:pStyle w:val="ListParagraph"/>
              <w:numPr>
                <w:ilvl w:val="0"/>
                <w:numId w:val="6"/>
              </w:numPr>
              <w:ind w:hanging="104"/>
              <w:rPr>
                <w:rFonts w:ascii="Arial" w:hAnsi="Arial" w:cs="Arial"/>
                <w:color w:val="000000"/>
                <w:sz w:val="16"/>
                <w:szCs w:val="24"/>
              </w:rPr>
            </w:pPr>
            <w:r w:rsidRPr="00987324">
              <w:rPr>
                <w:rFonts w:ascii="Arial" w:hAnsi="Arial" w:cs="Arial"/>
                <w:color w:val="000000"/>
                <w:sz w:val="16"/>
                <w:szCs w:val="24"/>
              </w:rPr>
              <w:t xml:space="preserve"> </w:t>
            </w:r>
            <w:r>
              <w:rPr>
                <w:rFonts w:ascii="Arial" w:hAnsi="Arial" w:cs="Arial"/>
                <w:color w:val="000000"/>
                <w:sz w:val="16"/>
                <w:szCs w:val="24"/>
              </w:rPr>
              <w:t>Shipping conditions not specified</w:t>
            </w:r>
          </w:p>
          <w:p w14:paraId="3D1EBEF0" w14:textId="77777777" w:rsidR="0066733D" w:rsidRPr="00237999" w:rsidRDefault="0066733D" w:rsidP="0032409F">
            <w:pPr>
              <w:pStyle w:val="ListParagraph"/>
              <w:rPr>
                <w:rFonts w:ascii="Arial" w:hAnsi="Arial" w:cs="Arial"/>
                <w:b/>
                <w:bCs/>
                <w:sz w:val="18"/>
                <w:szCs w:val="18"/>
              </w:rPr>
            </w:pPr>
          </w:p>
        </w:tc>
      </w:tr>
    </w:tbl>
    <w:p w14:paraId="3A33A1AA" w14:textId="77777777" w:rsidR="0066733D" w:rsidRDefault="0066733D"/>
    <w:sectPr w:rsidR="0066733D" w:rsidSect="00DF10DA">
      <w:headerReference w:type="default" r:id="rId7"/>
      <w:footerReference w:type="default" r:id="rId8"/>
      <w:pgSz w:w="12240" w:h="15840"/>
      <w:pgMar w:top="1698" w:right="360" w:bottom="450" w:left="547" w:header="720" w:footer="30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E33DEB" w14:textId="77777777" w:rsidR="00310C07" w:rsidRDefault="00310C07" w:rsidP="00B944E5">
      <w:pPr>
        <w:spacing w:after="0" w:line="240" w:lineRule="auto"/>
      </w:pPr>
      <w:r>
        <w:separator/>
      </w:r>
    </w:p>
  </w:endnote>
  <w:endnote w:type="continuationSeparator" w:id="0">
    <w:p w14:paraId="1EF821A1" w14:textId="77777777" w:rsidR="00310C07" w:rsidRDefault="00310C07" w:rsidP="00B944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Univers">
    <w:altName w:val="Univers"/>
    <w:charset w:val="00"/>
    <w:family w:val="swiss"/>
    <w:pitch w:val="variable"/>
    <w:sig w:usb0="80000287" w:usb1="00000000" w:usb2="00000000" w:usb3="00000000" w:csb0="0000000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A97FB4" w14:textId="6ADFD0EF" w:rsidR="001140B3" w:rsidRPr="00BA65D5" w:rsidRDefault="001140B3" w:rsidP="00803945">
    <w:pPr>
      <w:tabs>
        <w:tab w:val="center" w:pos="4320"/>
        <w:tab w:val="right" w:pos="9450"/>
      </w:tabs>
      <w:spacing w:after="0"/>
      <w:rPr>
        <w:rFonts w:ascii="Arial" w:hAnsi="Arial"/>
        <w:sz w:val="18"/>
      </w:rPr>
    </w:pPr>
    <w:r w:rsidRPr="007E3CA9">
      <w:rPr>
        <w:rFonts w:ascii="Arial" w:hAnsi="Arial"/>
        <w:sz w:val="16"/>
        <w:szCs w:val="16"/>
      </w:rPr>
      <w:t>CONFIDENTIAL/PROPRIETARY: Distribution outside company with permission only.</w:t>
    </w:r>
    <w:r w:rsidRPr="00BA65D5">
      <w:rPr>
        <w:rFonts w:ascii="Arial" w:hAnsi="Arial"/>
        <w:sz w:val="18"/>
      </w:rPr>
      <w:t xml:space="preserve">        </w:t>
    </w:r>
    <w:r>
      <w:rPr>
        <w:rFonts w:ascii="Arial" w:hAnsi="Arial"/>
        <w:sz w:val="18"/>
      </w:rPr>
      <w:t xml:space="preserve">     </w:t>
    </w:r>
    <w:r w:rsidRPr="00BA65D5">
      <w:rPr>
        <w:rFonts w:ascii="Arial" w:hAnsi="Arial"/>
        <w:sz w:val="18"/>
      </w:rPr>
      <w:t xml:space="preserve">    </w:t>
    </w:r>
    <w:r w:rsidRPr="00C367E6">
      <w:rPr>
        <w:rFonts w:ascii="Arial" w:hAnsi="Arial"/>
        <w:sz w:val="18"/>
      </w:rPr>
      <w:t>IBR-JOB-AID-Org</w:t>
    </w:r>
    <w:r>
      <w:rPr>
        <w:rFonts w:ascii="Arial" w:hAnsi="Arial"/>
        <w:sz w:val="18"/>
      </w:rPr>
      <w:t xml:space="preserve"> DT </w:t>
    </w:r>
    <w:r>
      <w:rPr>
        <w:rFonts w:ascii="Arial" w:hAnsi="Arial"/>
        <w:sz w:val="18"/>
      </w:rPr>
      <w:fldChar w:fldCharType="begin"/>
    </w:r>
    <w:r>
      <w:rPr>
        <w:rFonts w:ascii="Arial" w:hAnsi="Arial"/>
        <w:sz w:val="18"/>
      </w:rPr>
      <w:instrText xml:space="preserve"> DOCPROPERTY  MC_Number  \* MERGEFORMAT </w:instrText>
    </w:r>
    <w:r>
      <w:rPr>
        <w:rFonts w:ascii="Arial" w:hAnsi="Arial"/>
        <w:sz w:val="18"/>
      </w:rPr>
      <w:fldChar w:fldCharType="separate"/>
    </w:r>
    <w:r>
      <w:rPr>
        <w:rFonts w:ascii="Arial" w:hAnsi="Arial"/>
        <w:sz w:val="18"/>
      </w:rPr>
      <w:t>IBR-Job Aid-0030</w:t>
    </w:r>
    <w:r>
      <w:rPr>
        <w:rFonts w:ascii="Arial" w:hAnsi="Arial"/>
        <w:sz w:val="18"/>
      </w:rPr>
      <w:fldChar w:fldCharType="end"/>
    </w:r>
    <w:r>
      <w:rPr>
        <w:rFonts w:ascii="Arial" w:hAnsi="Arial"/>
        <w:sz w:val="18"/>
      </w:rPr>
      <w:t>.</w:t>
    </w:r>
    <w:r>
      <w:rPr>
        <w:rFonts w:ascii="Arial" w:hAnsi="Arial"/>
        <w:sz w:val="18"/>
      </w:rPr>
      <w:fldChar w:fldCharType="begin"/>
    </w:r>
    <w:r>
      <w:rPr>
        <w:rFonts w:ascii="Arial" w:hAnsi="Arial"/>
        <w:sz w:val="18"/>
      </w:rPr>
      <w:instrText xml:space="preserve"> DOCPROPERTY  MC_Revision  \* MERGEFORMAT </w:instrText>
    </w:r>
    <w:r>
      <w:rPr>
        <w:rFonts w:ascii="Arial" w:hAnsi="Arial"/>
        <w:sz w:val="18"/>
      </w:rPr>
      <w:fldChar w:fldCharType="separate"/>
    </w:r>
    <w:r w:rsidR="00773112">
      <w:rPr>
        <w:rFonts w:ascii="Arial" w:hAnsi="Arial"/>
        <w:sz w:val="18"/>
      </w:rPr>
      <w:t>23</w:t>
    </w:r>
    <w:r>
      <w:rPr>
        <w:rFonts w:ascii="Arial" w:hAnsi="Arial"/>
        <w:sz w:val="18"/>
      </w:rPr>
      <w:fldChar w:fldCharType="end"/>
    </w:r>
  </w:p>
  <w:p w14:paraId="5EA37AD3" w14:textId="46D7CCFF" w:rsidR="001140B3" w:rsidRPr="00803945" w:rsidRDefault="001140B3" w:rsidP="00803945">
    <w:pPr>
      <w:pStyle w:val="Footer"/>
      <w:tabs>
        <w:tab w:val="right" w:pos="9990"/>
      </w:tabs>
      <w:rPr>
        <w:rFonts w:ascii="Arial" w:hAnsi="Arial"/>
        <w:sz w:val="18"/>
        <w:szCs w:val="18"/>
      </w:rPr>
    </w:pPr>
    <w:r w:rsidRPr="007E3CA9">
      <w:rPr>
        <w:rFonts w:ascii="Arial" w:hAnsi="Arial"/>
        <w:sz w:val="16"/>
        <w:szCs w:val="16"/>
      </w:rPr>
      <w:t>Innovative Blood Resources, St. Paul, MN / Memorial Blood Centers / Nebraska Community Blood Bank</w:t>
    </w:r>
    <w:r w:rsidRPr="007E3CA9">
      <w:rPr>
        <w:rFonts w:ascii="Arial" w:hAnsi="Arial"/>
        <w:sz w:val="16"/>
        <w:szCs w:val="16"/>
      </w:rPr>
      <w:tab/>
    </w:r>
    <w:r w:rsidRPr="00626ED0">
      <w:rPr>
        <w:rFonts w:ascii="Arial" w:hAnsi="Arial" w:cs="Arial"/>
        <w:sz w:val="16"/>
        <w:szCs w:val="16"/>
      </w:rPr>
      <w:t xml:space="preserve">Page </w:t>
    </w:r>
    <w:r w:rsidRPr="00626ED0">
      <w:rPr>
        <w:rFonts w:ascii="Arial" w:hAnsi="Arial" w:cs="Arial"/>
        <w:sz w:val="16"/>
        <w:szCs w:val="16"/>
      </w:rPr>
      <w:fldChar w:fldCharType="begin"/>
    </w:r>
    <w:r w:rsidRPr="00626ED0">
      <w:rPr>
        <w:rFonts w:ascii="Arial" w:hAnsi="Arial" w:cs="Arial"/>
        <w:sz w:val="16"/>
        <w:szCs w:val="16"/>
      </w:rPr>
      <w:instrText xml:space="preserve"> PAGE </w:instrText>
    </w:r>
    <w:r w:rsidRPr="00626ED0">
      <w:rPr>
        <w:rFonts w:ascii="Arial" w:hAnsi="Arial" w:cs="Arial"/>
        <w:sz w:val="16"/>
        <w:szCs w:val="16"/>
      </w:rPr>
      <w:fldChar w:fldCharType="separate"/>
    </w:r>
    <w:r>
      <w:rPr>
        <w:rFonts w:ascii="Arial" w:hAnsi="Arial" w:cs="Arial"/>
        <w:sz w:val="16"/>
        <w:szCs w:val="16"/>
      </w:rPr>
      <w:t>1</w:t>
    </w:r>
    <w:r w:rsidRPr="00626ED0">
      <w:rPr>
        <w:rFonts w:ascii="Arial" w:hAnsi="Arial" w:cs="Arial"/>
        <w:sz w:val="16"/>
        <w:szCs w:val="16"/>
      </w:rPr>
      <w:fldChar w:fldCharType="end"/>
    </w:r>
    <w:r w:rsidRPr="00626ED0">
      <w:rPr>
        <w:rFonts w:ascii="Arial" w:hAnsi="Arial" w:cs="Arial"/>
        <w:sz w:val="16"/>
        <w:szCs w:val="16"/>
      </w:rPr>
      <w:t xml:space="preserve"> of </w:t>
    </w:r>
    <w:r w:rsidRPr="00626ED0">
      <w:rPr>
        <w:rFonts w:ascii="Arial" w:hAnsi="Arial" w:cs="Arial"/>
        <w:sz w:val="16"/>
        <w:szCs w:val="16"/>
      </w:rPr>
      <w:fldChar w:fldCharType="begin"/>
    </w:r>
    <w:r w:rsidRPr="00626ED0">
      <w:rPr>
        <w:rFonts w:ascii="Arial" w:hAnsi="Arial" w:cs="Arial"/>
        <w:sz w:val="16"/>
        <w:szCs w:val="16"/>
      </w:rPr>
      <w:instrText xml:space="preserve"> NUMPAGES </w:instrText>
    </w:r>
    <w:r w:rsidRPr="00626ED0">
      <w:rPr>
        <w:rFonts w:ascii="Arial" w:hAnsi="Arial" w:cs="Arial"/>
        <w:sz w:val="16"/>
        <w:szCs w:val="16"/>
      </w:rPr>
      <w:fldChar w:fldCharType="separate"/>
    </w:r>
    <w:r>
      <w:rPr>
        <w:rFonts w:ascii="Arial" w:hAnsi="Arial" w:cs="Arial"/>
        <w:sz w:val="16"/>
        <w:szCs w:val="16"/>
      </w:rPr>
      <w:t>19</w:t>
    </w:r>
    <w:r w:rsidRPr="00626ED0">
      <w:rPr>
        <w:rFonts w:ascii="Arial" w:hAnsi="Arial" w:cs="Arial"/>
        <w:sz w:val="16"/>
        <w:szCs w:val="16"/>
      </w:rPr>
      <w:fldChar w:fldCharType="end"/>
    </w:r>
    <w:r w:rsidRPr="007E3CA9">
      <w:rPr>
        <w:rFonts w:ascii="Arial" w:hAnsi="Arial"/>
        <w:sz w:val="18"/>
        <w:szCs w:val="18"/>
      </w:rPr>
      <w:t xml:space="preserve"> </w:t>
    </w:r>
    <w:r>
      <w:rPr>
        <w:rFonts w:ascii="Arial" w:hAnsi="Arial"/>
        <w:sz w:val="18"/>
        <w:szCs w:val="18"/>
      </w:rPr>
      <w:t xml:space="preserve">    </w:t>
    </w:r>
    <w:r w:rsidR="001F60A6">
      <w:rPr>
        <w:rFonts w:ascii="Arial" w:hAnsi="Arial"/>
        <w:sz w:val="18"/>
        <w:szCs w:val="18"/>
      </w:rPr>
      <w:t>0</w:t>
    </w:r>
    <w:r w:rsidR="00B02875">
      <w:rPr>
        <w:rFonts w:ascii="Arial" w:hAnsi="Arial"/>
        <w:sz w:val="18"/>
        <w:szCs w:val="18"/>
      </w:rPr>
      <w:t>2</w:t>
    </w:r>
    <w:r w:rsidR="00773112">
      <w:rPr>
        <w:rFonts w:ascii="Arial" w:hAnsi="Arial"/>
        <w:sz w:val="18"/>
        <w:szCs w:val="18"/>
      </w:rPr>
      <w:t>/2024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B4267" w14:textId="77777777" w:rsidR="00310C07" w:rsidRDefault="00310C07" w:rsidP="00B944E5">
      <w:pPr>
        <w:spacing w:after="0" w:line="240" w:lineRule="auto"/>
      </w:pPr>
      <w:r>
        <w:separator/>
      </w:r>
    </w:p>
  </w:footnote>
  <w:footnote w:type="continuationSeparator" w:id="0">
    <w:p w14:paraId="6B547438" w14:textId="77777777" w:rsidR="00310C07" w:rsidRDefault="00310C07" w:rsidP="00B944E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Hlk114043713"/>
  <w:p w14:paraId="72B372C6" w14:textId="6CEAEBA7" w:rsidR="001140B3" w:rsidRDefault="001140B3" w:rsidP="00B944E5">
    <w:pPr>
      <w:pStyle w:val="Header"/>
      <w:tabs>
        <w:tab w:val="clear" w:pos="8640"/>
        <w:tab w:val="right" w:pos="9450"/>
      </w:tabs>
      <w:jc w:val="right"/>
      <w:rPr>
        <w:rFonts w:ascii="Arial" w:hAnsi="Arial" w:cs="Arial"/>
        <w:b/>
        <w:szCs w:val="24"/>
      </w:rPr>
    </w:pPr>
    <w:r>
      <w:rPr>
        <w:rFonts w:ascii="Arial" w:hAnsi="Arial" w:cs="Arial"/>
        <w:b/>
        <w:noProof/>
        <w:snapToGrid/>
        <w:szCs w:val="24"/>
      </w:rPr>
      <mc:AlternateContent>
        <mc:Choice Requires="wps">
          <w:drawing>
            <wp:anchor distT="0" distB="0" distL="114300" distR="114300" simplePos="0" relativeHeight="251658240" behindDoc="0" locked="0" layoutInCell="1" allowOverlap="1" wp14:anchorId="2CC1F107" wp14:editId="0B5F5FCE">
              <wp:simplePos x="0" y="0"/>
              <wp:positionH relativeFrom="margin">
                <wp:align>left</wp:align>
              </wp:positionH>
              <wp:positionV relativeFrom="paragraph">
                <wp:posOffset>-85725</wp:posOffset>
              </wp:positionV>
              <wp:extent cx="2594610" cy="8953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461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A4C1C08" w14:textId="77777777" w:rsidR="001140B3" w:rsidRDefault="001140B3" w:rsidP="00B817DA">
                          <w:pPr>
                            <w:pStyle w:val="Header"/>
                            <w:tabs>
                              <w:tab w:val="clear" w:pos="8640"/>
                            </w:tabs>
                            <w:ind w:right="-900"/>
                            <w:rPr>
                              <w:rFonts w:ascii="Arial" w:hAnsi="Arial" w:cs="Arial"/>
                              <w:iCs/>
                              <w:sz w:val="17"/>
                              <w:szCs w:val="17"/>
                            </w:rPr>
                          </w:pPr>
                          <w:r>
                            <w:rPr>
                              <w:rFonts w:ascii="Arial" w:hAnsi="Arial" w:cs="Arial"/>
                              <w:iCs/>
                              <w:noProof/>
                            </w:rPr>
                            <w:drawing>
                              <wp:inline distT="0" distB="0" distL="0" distR="0" wp14:anchorId="38794F42" wp14:editId="20E27311">
                                <wp:extent cx="1854200" cy="348251"/>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stretch>
                                          <a:fillRect/>
                                        </a:stretch>
                                      </pic:blipFill>
                                      <pic:spPr>
                                        <a:xfrm>
                                          <a:off x="0" y="0"/>
                                          <a:ext cx="1854200" cy="348251"/>
                                        </a:xfrm>
                                        <a:prstGeom prst="rect">
                                          <a:avLst/>
                                        </a:prstGeom>
                                      </pic:spPr>
                                    </pic:pic>
                                  </a:graphicData>
                                </a:graphic>
                              </wp:inline>
                            </w:drawing>
                          </w:r>
                        </w:p>
                        <w:p w14:paraId="04DC3EF8" w14:textId="77777777" w:rsidR="001140B3" w:rsidRDefault="001140B3" w:rsidP="00B817DA">
                          <w:pPr>
                            <w:pStyle w:val="Header"/>
                            <w:tabs>
                              <w:tab w:val="clear" w:pos="8640"/>
                            </w:tabs>
                            <w:ind w:right="-900"/>
                            <w:rPr>
                              <w:rFonts w:ascii="Arial" w:hAnsi="Arial" w:cs="Arial"/>
                              <w:iCs/>
                              <w:sz w:val="17"/>
                              <w:szCs w:val="17"/>
                            </w:rPr>
                          </w:pPr>
                        </w:p>
                        <w:p w14:paraId="10685E54" w14:textId="77777777" w:rsidR="001140B3" w:rsidRDefault="001140B3" w:rsidP="00B817DA">
                          <w:pPr>
                            <w:pStyle w:val="Header"/>
                            <w:tabs>
                              <w:tab w:val="clear" w:pos="8640"/>
                            </w:tabs>
                            <w:ind w:right="-900"/>
                            <w:rPr>
                              <w:rFonts w:ascii="Arial" w:hAnsi="Arial" w:cs="Arial"/>
                              <w:iCs/>
                              <w:sz w:val="17"/>
                              <w:szCs w:val="17"/>
                            </w:rPr>
                          </w:pPr>
                          <w:r w:rsidRPr="00E50A40">
                            <w:rPr>
                              <w:rFonts w:ascii="Arial" w:hAnsi="Arial" w:cs="Arial"/>
                              <w:iCs/>
                              <w:sz w:val="17"/>
                              <w:szCs w:val="17"/>
                            </w:rPr>
                            <w:t>737 Pelham Boulevard</w:t>
                          </w:r>
                          <w:r>
                            <w:rPr>
                              <w:rFonts w:ascii="Arial" w:hAnsi="Arial" w:cs="Arial"/>
                              <w:iCs/>
                              <w:sz w:val="17"/>
                              <w:szCs w:val="17"/>
                            </w:rPr>
                            <w:t xml:space="preserve">, </w:t>
                          </w:r>
                          <w:r w:rsidRPr="00E50A40">
                            <w:rPr>
                              <w:rFonts w:ascii="Arial" w:hAnsi="Arial" w:cs="Arial"/>
                              <w:iCs/>
                              <w:sz w:val="17"/>
                              <w:szCs w:val="17"/>
                            </w:rPr>
                            <w:t>S</w:t>
                          </w:r>
                          <w:r>
                            <w:rPr>
                              <w:rFonts w:ascii="Arial" w:hAnsi="Arial" w:cs="Arial"/>
                              <w:iCs/>
                              <w:sz w:val="17"/>
                              <w:szCs w:val="17"/>
                            </w:rPr>
                            <w:t>aint</w:t>
                          </w:r>
                          <w:r w:rsidRPr="00E50A40">
                            <w:rPr>
                              <w:rFonts w:ascii="Arial" w:hAnsi="Arial" w:cs="Arial"/>
                              <w:iCs/>
                              <w:sz w:val="17"/>
                              <w:szCs w:val="17"/>
                            </w:rPr>
                            <w:t xml:space="preserve"> Paul, MN 55114</w:t>
                          </w:r>
                        </w:p>
                        <w:p w14:paraId="0EF772C4" w14:textId="77777777" w:rsidR="001140B3" w:rsidRDefault="001140B3" w:rsidP="00B817DA">
                          <w:r>
                            <w:rPr>
                              <w:rFonts w:ascii="Arial" w:hAnsi="Arial" w:cs="Arial"/>
                              <w:iCs/>
                              <w:sz w:val="17"/>
                              <w:szCs w:val="17"/>
                            </w:rPr>
                            <w:t>mbc.org</w:t>
                          </w:r>
                        </w:p>
                        <w:p w14:paraId="45FA9029" w14:textId="77777777" w:rsidR="001140B3" w:rsidRDefault="001140B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CC1F107" id="_x0000_t202" coordsize="21600,21600" o:spt="202" path="m,l,21600r21600,l21600,xe">
              <v:stroke joinstyle="miter"/>
              <v:path gradientshapeok="t" o:connecttype="rect"/>
            </v:shapetype>
            <v:shape id="Text Box 8" o:spid="_x0000_s1026" type="#_x0000_t202" style="position:absolute;left:0;text-align:left;margin-left:0;margin-top:-6.75pt;width:204.3pt;height:70.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" stroked="f">
              <v:textbox>
                <w:txbxContent>
                  <w:p w14:paraId="6A4C1C08" w14:textId="77777777" w:rsidR="001140B3" w:rsidRDefault="001140B3" w:rsidP="00B817DA">
                    <w:pPr>
                      <w:pStyle w:val="Header"/>
                      <w:tabs>
                        <w:tab w:val="clear" w:pos="8640"/>
                      </w:tabs>
                      <w:ind w:right="-900"/>
                      <w:rPr>
                        <w:rFonts w:ascii="Arial" w:hAnsi="Arial" w:cs="Arial"/>
                        <w:iCs/>
                        <w:sz w:val="17"/>
                        <w:szCs w:val="17"/>
                      </w:rPr>
                    </w:pPr>
                    <w:r>
                      <w:rPr>
                        <w:rFonts w:ascii="Arial" w:hAnsi="Arial" w:cs="Arial"/>
                        <w:iCs/>
                        <w:noProof/>
                      </w:rPr>
                      <w:drawing>
                        <wp:inline distT="0" distB="0" distL="0" distR="0" wp14:anchorId="38794F42" wp14:editId="20E27311">
                          <wp:extent cx="1854200" cy="348251"/>
                          <wp:effectExtent l="0" t="0" r="0" b="0"/>
                          <wp:docPr id="12" name="Picture 12"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2"/>
                                  <a:stretch>
                                    <a:fillRect/>
                                  </a:stretch>
                                </pic:blipFill>
                                <pic:spPr>
                                  <a:xfrm>
                                    <a:off x="0" y="0"/>
                                    <a:ext cx="1854200" cy="348251"/>
                                  </a:xfrm>
                                  <a:prstGeom prst="rect">
                                    <a:avLst/>
                                  </a:prstGeom>
                                </pic:spPr>
                              </pic:pic>
                            </a:graphicData>
                          </a:graphic>
                        </wp:inline>
                      </w:drawing>
                    </w:r>
                  </w:p>
                  <w:p w14:paraId="04DC3EF8" w14:textId="77777777" w:rsidR="001140B3" w:rsidRDefault="001140B3" w:rsidP="00B817DA">
                    <w:pPr>
                      <w:pStyle w:val="Header"/>
                      <w:tabs>
                        <w:tab w:val="clear" w:pos="8640"/>
                      </w:tabs>
                      <w:ind w:right="-900"/>
                      <w:rPr>
                        <w:rFonts w:ascii="Arial" w:hAnsi="Arial" w:cs="Arial"/>
                        <w:iCs/>
                        <w:sz w:val="17"/>
                        <w:szCs w:val="17"/>
                      </w:rPr>
                    </w:pPr>
                  </w:p>
                  <w:p w14:paraId="10685E54" w14:textId="77777777" w:rsidR="001140B3" w:rsidRDefault="001140B3" w:rsidP="00B817DA">
                    <w:pPr>
                      <w:pStyle w:val="Header"/>
                      <w:tabs>
                        <w:tab w:val="clear" w:pos="8640"/>
                      </w:tabs>
                      <w:ind w:right="-900"/>
                      <w:rPr>
                        <w:rFonts w:ascii="Arial" w:hAnsi="Arial" w:cs="Arial"/>
                        <w:iCs/>
                        <w:sz w:val="17"/>
                        <w:szCs w:val="17"/>
                      </w:rPr>
                    </w:pPr>
                    <w:r w:rsidRPr="00E50A40">
                      <w:rPr>
                        <w:rFonts w:ascii="Arial" w:hAnsi="Arial" w:cs="Arial"/>
                        <w:iCs/>
                        <w:sz w:val="17"/>
                        <w:szCs w:val="17"/>
                      </w:rPr>
                      <w:t>737 Pelham Boulevard</w:t>
                    </w:r>
                    <w:r>
                      <w:rPr>
                        <w:rFonts w:ascii="Arial" w:hAnsi="Arial" w:cs="Arial"/>
                        <w:iCs/>
                        <w:sz w:val="17"/>
                        <w:szCs w:val="17"/>
                      </w:rPr>
                      <w:t xml:space="preserve">, </w:t>
                    </w:r>
                    <w:r w:rsidRPr="00E50A40">
                      <w:rPr>
                        <w:rFonts w:ascii="Arial" w:hAnsi="Arial" w:cs="Arial"/>
                        <w:iCs/>
                        <w:sz w:val="17"/>
                        <w:szCs w:val="17"/>
                      </w:rPr>
                      <w:t>S</w:t>
                    </w:r>
                    <w:r>
                      <w:rPr>
                        <w:rFonts w:ascii="Arial" w:hAnsi="Arial" w:cs="Arial"/>
                        <w:iCs/>
                        <w:sz w:val="17"/>
                        <w:szCs w:val="17"/>
                      </w:rPr>
                      <w:t>aint</w:t>
                    </w:r>
                    <w:r w:rsidRPr="00E50A40">
                      <w:rPr>
                        <w:rFonts w:ascii="Arial" w:hAnsi="Arial" w:cs="Arial"/>
                        <w:iCs/>
                        <w:sz w:val="17"/>
                        <w:szCs w:val="17"/>
                      </w:rPr>
                      <w:t xml:space="preserve"> Paul, MN 55114</w:t>
                    </w:r>
                  </w:p>
                  <w:p w14:paraId="0EF772C4" w14:textId="77777777" w:rsidR="001140B3" w:rsidRDefault="001140B3" w:rsidP="00B817DA">
                    <w:r>
                      <w:rPr>
                        <w:rFonts w:ascii="Arial" w:hAnsi="Arial" w:cs="Arial"/>
                        <w:iCs/>
                        <w:sz w:val="17"/>
                        <w:szCs w:val="17"/>
                      </w:rPr>
                      <w:t>mbc.org</w:t>
                    </w:r>
                  </w:p>
                  <w:p w14:paraId="45FA9029" w14:textId="77777777" w:rsidR="001140B3" w:rsidRDefault="001140B3"/>
                </w:txbxContent>
              </v:textbox>
              <w10:wrap anchorx="margin"/>
            </v:shape>
          </w:pict>
        </mc:Fallback>
      </mc:AlternateContent>
    </w:r>
  </w:p>
  <w:p w14:paraId="574F265A" w14:textId="532FD428" w:rsidR="001140B3" w:rsidRDefault="001140B3" w:rsidP="00B944E5">
    <w:pPr>
      <w:pStyle w:val="Header"/>
      <w:tabs>
        <w:tab w:val="clear" w:pos="8640"/>
        <w:tab w:val="right" w:pos="9450"/>
      </w:tabs>
      <w:jc w:val="right"/>
      <w:rPr>
        <w:rFonts w:ascii="Arial" w:hAnsi="Arial" w:cs="Arial"/>
        <w:b/>
        <w:szCs w:val="24"/>
      </w:rPr>
    </w:pPr>
    <w:r>
      <w:rPr>
        <w:rFonts w:ascii="Arial" w:hAnsi="Arial" w:cs="Arial"/>
        <w:b/>
        <w:szCs w:val="24"/>
      </w:rPr>
      <w:t xml:space="preserve">MBC Testing Catalog </w:t>
    </w:r>
  </w:p>
  <w:p w14:paraId="127F41FC" w14:textId="77777777" w:rsidR="001140B3" w:rsidRDefault="001140B3" w:rsidP="00B944E5">
    <w:pPr>
      <w:pStyle w:val="Header"/>
      <w:tabs>
        <w:tab w:val="clear" w:pos="8640"/>
        <w:tab w:val="right" w:pos="9450"/>
      </w:tabs>
      <w:jc w:val="right"/>
      <w:rPr>
        <w:rFonts w:ascii="Arial" w:hAnsi="Arial" w:cs="Arial"/>
        <w:b/>
        <w:szCs w:val="24"/>
      </w:rPr>
    </w:pPr>
    <w:r>
      <w:rPr>
        <w:rFonts w:ascii="Arial" w:hAnsi="Arial" w:cs="Arial"/>
        <w:b/>
        <w:szCs w:val="24"/>
      </w:rPr>
      <w:t>Donor Testing Laboratory</w:t>
    </w:r>
  </w:p>
  <w:p w14:paraId="4F63F424" w14:textId="6BB7B598" w:rsidR="001140B3" w:rsidRDefault="001140B3" w:rsidP="00B944E5">
    <w:pPr>
      <w:pStyle w:val="Header"/>
      <w:jc w:val="right"/>
    </w:pPr>
    <w:r>
      <w:rPr>
        <w:rFonts w:ascii="Arial" w:hAnsi="Arial" w:cs="Arial"/>
        <w:b/>
        <w:bCs/>
        <w:sz w:val="16"/>
        <w:szCs w:val="16"/>
      </w:rPr>
      <w:t>Viral Screening, Red Cell Typing, Nucleic Acid Testing</w:t>
    </w:r>
    <w:bookmarkEnd w:id="0"/>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5A57A8"/>
    <w:multiLevelType w:val="hybridMultilevel"/>
    <w:tmpl w:val="1B001E7C"/>
    <w:lvl w:ilvl="0" w:tplc="04090003">
      <w:start w:val="1"/>
      <w:numFmt w:val="bullet"/>
      <w:lvlText w:val="o"/>
      <w:lvlJc w:val="left"/>
      <w:pPr>
        <w:ind w:left="720" w:hanging="360"/>
      </w:pPr>
      <w:rPr>
        <w:rFonts w:ascii="Courier New" w:hAnsi="Courier New" w:cs="Courier New" w:hint="default"/>
        <w:i/>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064B9F"/>
    <w:multiLevelType w:val="hybridMultilevel"/>
    <w:tmpl w:val="89505E1C"/>
    <w:lvl w:ilvl="0" w:tplc="04090001">
      <w:start w:val="1"/>
      <w:numFmt w:val="bullet"/>
      <w:lvlText w:val=""/>
      <w:lvlJc w:val="left"/>
      <w:pPr>
        <w:ind w:left="720" w:hanging="360"/>
      </w:pPr>
      <w:rPr>
        <w:rFonts w:ascii="Symbol" w:hAnsi="Symbo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537E7"/>
    <w:multiLevelType w:val="hybridMultilevel"/>
    <w:tmpl w:val="B7D4C096"/>
    <w:lvl w:ilvl="0" w:tplc="04090001">
      <w:start w:val="1"/>
      <w:numFmt w:val="bullet"/>
      <w:lvlText w:val=""/>
      <w:lvlJc w:val="left"/>
      <w:pPr>
        <w:ind w:left="720" w:hanging="360"/>
      </w:pPr>
      <w:rPr>
        <w:rFonts w:ascii="Symbol" w:hAnsi="Symbo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A55D06"/>
    <w:multiLevelType w:val="hybridMultilevel"/>
    <w:tmpl w:val="2EB68B06"/>
    <w:lvl w:ilvl="0" w:tplc="11A4051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036C1A"/>
    <w:multiLevelType w:val="hybridMultilevel"/>
    <w:tmpl w:val="E2EC3554"/>
    <w:lvl w:ilvl="0" w:tplc="04090001">
      <w:start w:val="1"/>
      <w:numFmt w:val="bullet"/>
      <w:lvlText w:val=""/>
      <w:lvlJc w:val="left"/>
      <w:pPr>
        <w:ind w:left="720" w:hanging="360"/>
      </w:pPr>
      <w:rPr>
        <w:rFonts w:ascii="Symbol" w:hAnsi="Symbol" w:hint="default"/>
        <w:i/>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BE40324"/>
    <w:multiLevelType w:val="hybridMultilevel"/>
    <w:tmpl w:val="7154FB9E"/>
    <w:lvl w:ilvl="0" w:tplc="04090001">
      <w:start w:val="1"/>
      <w:numFmt w:val="bullet"/>
      <w:lvlText w:val=""/>
      <w:lvlJc w:val="left"/>
      <w:pPr>
        <w:ind w:left="720" w:hanging="360"/>
      </w:pPr>
      <w:rPr>
        <w:rFonts w:ascii="Symbol" w:hAnsi="Symbo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D722D86"/>
    <w:multiLevelType w:val="hybridMultilevel"/>
    <w:tmpl w:val="28524712"/>
    <w:lvl w:ilvl="0" w:tplc="8C46D78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0253F5"/>
    <w:multiLevelType w:val="hybridMultilevel"/>
    <w:tmpl w:val="4EE07FFE"/>
    <w:lvl w:ilvl="0" w:tplc="04090001">
      <w:start w:val="1"/>
      <w:numFmt w:val="bullet"/>
      <w:lvlText w:val=""/>
      <w:lvlJc w:val="left"/>
      <w:pPr>
        <w:ind w:left="720" w:hanging="360"/>
      </w:pPr>
      <w:rPr>
        <w:rFonts w:ascii="Symbol" w:hAnsi="Symbol" w:hint="default"/>
        <w:i/>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8176C7"/>
    <w:multiLevelType w:val="hybridMultilevel"/>
    <w:tmpl w:val="AE46471E"/>
    <w:lvl w:ilvl="0" w:tplc="04090001">
      <w:start w:val="1"/>
      <w:numFmt w:val="bullet"/>
      <w:lvlText w:val=""/>
      <w:lvlJc w:val="left"/>
      <w:pPr>
        <w:ind w:left="720" w:hanging="360"/>
      </w:pPr>
      <w:rPr>
        <w:rFonts w:ascii="Symbol" w:hAnsi="Symbol" w:hint="default"/>
        <w:i/>
        <w:color w:val="000000"/>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FEF2FB3"/>
    <w:multiLevelType w:val="hybridMultilevel"/>
    <w:tmpl w:val="68AAB4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60510DF"/>
    <w:multiLevelType w:val="hybridMultilevel"/>
    <w:tmpl w:val="B46E82EA"/>
    <w:lvl w:ilvl="0" w:tplc="7FE852E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C4E4003"/>
    <w:multiLevelType w:val="hybridMultilevel"/>
    <w:tmpl w:val="CC3230B4"/>
    <w:lvl w:ilvl="0" w:tplc="04090001">
      <w:start w:val="1"/>
      <w:numFmt w:val="bullet"/>
      <w:lvlText w:val=""/>
      <w:lvlJc w:val="left"/>
      <w:pPr>
        <w:ind w:left="720" w:hanging="360"/>
      </w:pPr>
      <w:rPr>
        <w:rFonts w:ascii="Symbol" w:hAnsi="Symbol" w:hint="default"/>
        <w:i/>
        <w:sz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645489">
    <w:abstractNumId w:val="10"/>
  </w:num>
  <w:num w:numId="2" w16cid:durableId="485561201">
    <w:abstractNumId w:val="0"/>
  </w:num>
  <w:num w:numId="3" w16cid:durableId="179006072">
    <w:abstractNumId w:val="9"/>
  </w:num>
  <w:num w:numId="4" w16cid:durableId="1359696020">
    <w:abstractNumId w:val="5"/>
  </w:num>
  <w:num w:numId="5" w16cid:durableId="1768696768">
    <w:abstractNumId w:val="4"/>
  </w:num>
  <w:num w:numId="6" w16cid:durableId="1450584502">
    <w:abstractNumId w:val="1"/>
  </w:num>
  <w:num w:numId="7" w16cid:durableId="1600217522">
    <w:abstractNumId w:val="2"/>
  </w:num>
  <w:num w:numId="8" w16cid:durableId="232391804">
    <w:abstractNumId w:val="11"/>
  </w:num>
  <w:num w:numId="9" w16cid:durableId="2123720908">
    <w:abstractNumId w:val="8"/>
  </w:num>
  <w:num w:numId="10" w16cid:durableId="815683438">
    <w:abstractNumId w:val="3"/>
  </w:num>
  <w:num w:numId="11" w16cid:durableId="1888299047">
    <w:abstractNumId w:val="6"/>
  </w:num>
  <w:num w:numId="12" w16cid:durableId="114859186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984"/>
    <w:rsid w:val="00012EEA"/>
    <w:rsid w:val="00014AEA"/>
    <w:rsid w:val="00020396"/>
    <w:rsid w:val="00025A8B"/>
    <w:rsid w:val="000454D8"/>
    <w:rsid w:val="00047CE3"/>
    <w:rsid w:val="00061CFF"/>
    <w:rsid w:val="000640DC"/>
    <w:rsid w:val="000641AB"/>
    <w:rsid w:val="00075F96"/>
    <w:rsid w:val="0009130D"/>
    <w:rsid w:val="00097F8D"/>
    <w:rsid w:val="000A09ED"/>
    <w:rsid w:val="000A4382"/>
    <w:rsid w:val="000B296E"/>
    <w:rsid w:val="000C10BC"/>
    <w:rsid w:val="000D0512"/>
    <w:rsid w:val="000D264E"/>
    <w:rsid w:val="000D7B9B"/>
    <w:rsid w:val="000F7060"/>
    <w:rsid w:val="0010090D"/>
    <w:rsid w:val="001140B3"/>
    <w:rsid w:val="00120B13"/>
    <w:rsid w:val="00127FC6"/>
    <w:rsid w:val="00132D27"/>
    <w:rsid w:val="00143CDD"/>
    <w:rsid w:val="001511E6"/>
    <w:rsid w:val="001620EB"/>
    <w:rsid w:val="00170B41"/>
    <w:rsid w:val="00180E22"/>
    <w:rsid w:val="00192F00"/>
    <w:rsid w:val="001A50E9"/>
    <w:rsid w:val="001E48C4"/>
    <w:rsid w:val="001F1A97"/>
    <w:rsid w:val="001F60A6"/>
    <w:rsid w:val="0023499F"/>
    <w:rsid w:val="00237999"/>
    <w:rsid w:val="002600BE"/>
    <w:rsid w:val="00260F81"/>
    <w:rsid w:val="00265F51"/>
    <w:rsid w:val="002847AD"/>
    <w:rsid w:val="00286879"/>
    <w:rsid w:val="0028766B"/>
    <w:rsid w:val="002938C5"/>
    <w:rsid w:val="002A0D6A"/>
    <w:rsid w:val="002A33B0"/>
    <w:rsid w:val="002A4250"/>
    <w:rsid w:val="002A5BA1"/>
    <w:rsid w:val="002B02C5"/>
    <w:rsid w:val="002C4E09"/>
    <w:rsid w:val="002C59B1"/>
    <w:rsid w:val="002F35B6"/>
    <w:rsid w:val="002F4DBE"/>
    <w:rsid w:val="0030165F"/>
    <w:rsid w:val="00303CC1"/>
    <w:rsid w:val="00310C07"/>
    <w:rsid w:val="003153A2"/>
    <w:rsid w:val="0032409F"/>
    <w:rsid w:val="00326CCF"/>
    <w:rsid w:val="00337781"/>
    <w:rsid w:val="00342D7E"/>
    <w:rsid w:val="00350B81"/>
    <w:rsid w:val="00360BC7"/>
    <w:rsid w:val="0037261C"/>
    <w:rsid w:val="00375E7C"/>
    <w:rsid w:val="00377DE9"/>
    <w:rsid w:val="00390CB5"/>
    <w:rsid w:val="00391DEC"/>
    <w:rsid w:val="003A7A1E"/>
    <w:rsid w:val="003E34C6"/>
    <w:rsid w:val="0040339A"/>
    <w:rsid w:val="00416F4A"/>
    <w:rsid w:val="004217C1"/>
    <w:rsid w:val="00425A3D"/>
    <w:rsid w:val="00431D29"/>
    <w:rsid w:val="0043497B"/>
    <w:rsid w:val="00442682"/>
    <w:rsid w:val="00453893"/>
    <w:rsid w:val="00460164"/>
    <w:rsid w:val="004655E7"/>
    <w:rsid w:val="00465F3A"/>
    <w:rsid w:val="004B1CC2"/>
    <w:rsid w:val="004B4991"/>
    <w:rsid w:val="004B72E3"/>
    <w:rsid w:val="004C147C"/>
    <w:rsid w:val="004C365C"/>
    <w:rsid w:val="004C3AB9"/>
    <w:rsid w:val="004E0828"/>
    <w:rsid w:val="004E799B"/>
    <w:rsid w:val="00510333"/>
    <w:rsid w:val="00511470"/>
    <w:rsid w:val="00512220"/>
    <w:rsid w:val="0053208E"/>
    <w:rsid w:val="005458D7"/>
    <w:rsid w:val="005540AF"/>
    <w:rsid w:val="00554F35"/>
    <w:rsid w:val="00557140"/>
    <w:rsid w:val="005603CA"/>
    <w:rsid w:val="00561153"/>
    <w:rsid w:val="005652B4"/>
    <w:rsid w:val="00572046"/>
    <w:rsid w:val="00581210"/>
    <w:rsid w:val="0058724D"/>
    <w:rsid w:val="00597A74"/>
    <w:rsid w:val="005B1E94"/>
    <w:rsid w:val="005B3BC4"/>
    <w:rsid w:val="00615A62"/>
    <w:rsid w:val="00616617"/>
    <w:rsid w:val="00641CB1"/>
    <w:rsid w:val="006607A9"/>
    <w:rsid w:val="0066733D"/>
    <w:rsid w:val="00674A74"/>
    <w:rsid w:val="00691280"/>
    <w:rsid w:val="00693FBA"/>
    <w:rsid w:val="006D7F34"/>
    <w:rsid w:val="006E7B18"/>
    <w:rsid w:val="007178AC"/>
    <w:rsid w:val="0072054D"/>
    <w:rsid w:val="007408B6"/>
    <w:rsid w:val="007554B2"/>
    <w:rsid w:val="00773112"/>
    <w:rsid w:val="007A4122"/>
    <w:rsid w:val="007A76C7"/>
    <w:rsid w:val="007B7B2F"/>
    <w:rsid w:val="007D5C34"/>
    <w:rsid w:val="0080175C"/>
    <w:rsid w:val="00803945"/>
    <w:rsid w:val="00831984"/>
    <w:rsid w:val="00842DE0"/>
    <w:rsid w:val="00847638"/>
    <w:rsid w:val="00855A71"/>
    <w:rsid w:val="008566F8"/>
    <w:rsid w:val="00864229"/>
    <w:rsid w:val="00885A57"/>
    <w:rsid w:val="008A3627"/>
    <w:rsid w:val="008B5992"/>
    <w:rsid w:val="008C1A53"/>
    <w:rsid w:val="008F53AD"/>
    <w:rsid w:val="009012E4"/>
    <w:rsid w:val="00907900"/>
    <w:rsid w:val="009369D0"/>
    <w:rsid w:val="00944DB5"/>
    <w:rsid w:val="00950221"/>
    <w:rsid w:val="00985F47"/>
    <w:rsid w:val="00987324"/>
    <w:rsid w:val="00990C9E"/>
    <w:rsid w:val="009A2A28"/>
    <w:rsid w:val="009B5F96"/>
    <w:rsid w:val="009C5664"/>
    <w:rsid w:val="009D58BE"/>
    <w:rsid w:val="009F7626"/>
    <w:rsid w:val="00A05FC2"/>
    <w:rsid w:val="00A12A4D"/>
    <w:rsid w:val="00A37244"/>
    <w:rsid w:val="00A45562"/>
    <w:rsid w:val="00A51D0C"/>
    <w:rsid w:val="00A64463"/>
    <w:rsid w:val="00A820A3"/>
    <w:rsid w:val="00A8579D"/>
    <w:rsid w:val="00A91B32"/>
    <w:rsid w:val="00A926AC"/>
    <w:rsid w:val="00AA16AD"/>
    <w:rsid w:val="00AA1F8D"/>
    <w:rsid w:val="00AA387C"/>
    <w:rsid w:val="00AB5BE2"/>
    <w:rsid w:val="00AB78A5"/>
    <w:rsid w:val="00AB7CA4"/>
    <w:rsid w:val="00AE2E3E"/>
    <w:rsid w:val="00AE6D6F"/>
    <w:rsid w:val="00AF04B7"/>
    <w:rsid w:val="00B02875"/>
    <w:rsid w:val="00B17133"/>
    <w:rsid w:val="00B425DC"/>
    <w:rsid w:val="00B54B03"/>
    <w:rsid w:val="00B70833"/>
    <w:rsid w:val="00B817DA"/>
    <w:rsid w:val="00B944E5"/>
    <w:rsid w:val="00B96E4C"/>
    <w:rsid w:val="00BA136A"/>
    <w:rsid w:val="00BA252D"/>
    <w:rsid w:val="00BB5806"/>
    <w:rsid w:val="00BD13CC"/>
    <w:rsid w:val="00BD6E4E"/>
    <w:rsid w:val="00BE7CE7"/>
    <w:rsid w:val="00C165F6"/>
    <w:rsid w:val="00C206C4"/>
    <w:rsid w:val="00C22064"/>
    <w:rsid w:val="00C22C1A"/>
    <w:rsid w:val="00C45F60"/>
    <w:rsid w:val="00C53139"/>
    <w:rsid w:val="00C5728F"/>
    <w:rsid w:val="00C60EFF"/>
    <w:rsid w:val="00C82067"/>
    <w:rsid w:val="00CA702B"/>
    <w:rsid w:val="00CB7F32"/>
    <w:rsid w:val="00CC4565"/>
    <w:rsid w:val="00CC49D6"/>
    <w:rsid w:val="00CD03A0"/>
    <w:rsid w:val="00CD0E7D"/>
    <w:rsid w:val="00CD6690"/>
    <w:rsid w:val="00CE4ED7"/>
    <w:rsid w:val="00CE637B"/>
    <w:rsid w:val="00CF39F6"/>
    <w:rsid w:val="00D31B3E"/>
    <w:rsid w:val="00D33F91"/>
    <w:rsid w:val="00D46404"/>
    <w:rsid w:val="00D53A95"/>
    <w:rsid w:val="00D577A3"/>
    <w:rsid w:val="00D87778"/>
    <w:rsid w:val="00D942C0"/>
    <w:rsid w:val="00D956D0"/>
    <w:rsid w:val="00D96261"/>
    <w:rsid w:val="00DC127F"/>
    <w:rsid w:val="00DC4E3C"/>
    <w:rsid w:val="00DD5C0C"/>
    <w:rsid w:val="00DF10DA"/>
    <w:rsid w:val="00E04FB5"/>
    <w:rsid w:val="00E07FE6"/>
    <w:rsid w:val="00E1441D"/>
    <w:rsid w:val="00E1763B"/>
    <w:rsid w:val="00E20B04"/>
    <w:rsid w:val="00E24114"/>
    <w:rsid w:val="00E36B06"/>
    <w:rsid w:val="00E42943"/>
    <w:rsid w:val="00E4357B"/>
    <w:rsid w:val="00E50E98"/>
    <w:rsid w:val="00E52D4C"/>
    <w:rsid w:val="00E62FEF"/>
    <w:rsid w:val="00E7146F"/>
    <w:rsid w:val="00E83EA1"/>
    <w:rsid w:val="00E8506D"/>
    <w:rsid w:val="00E92D74"/>
    <w:rsid w:val="00E968A4"/>
    <w:rsid w:val="00EB671D"/>
    <w:rsid w:val="00EB6D12"/>
    <w:rsid w:val="00EC01B9"/>
    <w:rsid w:val="00ED2293"/>
    <w:rsid w:val="00ED428D"/>
    <w:rsid w:val="00ED62FB"/>
    <w:rsid w:val="00EF2566"/>
    <w:rsid w:val="00EF6B10"/>
    <w:rsid w:val="00F161B8"/>
    <w:rsid w:val="00F233F7"/>
    <w:rsid w:val="00F43348"/>
    <w:rsid w:val="00F51264"/>
    <w:rsid w:val="00F53E95"/>
    <w:rsid w:val="00F63436"/>
    <w:rsid w:val="00F7403A"/>
    <w:rsid w:val="00F90735"/>
    <w:rsid w:val="00FA002B"/>
    <w:rsid w:val="00FB3FBE"/>
    <w:rsid w:val="00FC1346"/>
    <w:rsid w:val="00FE1180"/>
    <w:rsid w:val="00FF151E"/>
    <w:rsid w:val="00FF28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55719D"/>
  <w15:chartTrackingRefBased/>
  <w15:docId w15:val="{D4557418-3140-4422-8894-61E9AB063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next w:val="Normal"/>
    <w:link w:val="Heading3Char"/>
    <w:qFormat/>
    <w:rsid w:val="00B944E5"/>
    <w:pPr>
      <w:keepNext/>
      <w:widowControl w:val="0"/>
      <w:tabs>
        <w:tab w:val="left" w:pos="-1440"/>
      </w:tabs>
      <w:spacing w:after="0" w:line="240" w:lineRule="auto"/>
      <w:ind w:left="7200" w:hanging="7200"/>
      <w:jc w:val="both"/>
      <w:outlineLvl w:val="2"/>
    </w:pPr>
    <w:rPr>
      <w:rFonts w:ascii="Arial" w:eastAsia="Times New Roman" w:hAnsi="Arial" w:cs="Times New Roman"/>
      <w:b/>
      <w:snapToGrid w:val="0"/>
      <w:sz w:val="19"/>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19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3208E"/>
    <w:pPr>
      <w:ind w:left="720"/>
      <w:contextualSpacing/>
    </w:pPr>
  </w:style>
  <w:style w:type="paragraph" w:styleId="Header">
    <w:name w:val="header"/>
    <w:basedOn w:val="Normal"/>
    <w:link w:val="HeaderChar"/>
    <w:rsid w:val="00B944E5"/>
    <w:pPr>
      <w:widowControl w:val="0"/>
      <w:tabs>
        <w:tab w:val="center" w:pos="4320"/>
        <w:tab w:val="right" w:pos="8640"/>
      </w:tabs>
      <w:spacing w:after="0" w:line="240" w:lineRule="auto"/>
    </w:pPr>
    <w:rPr>
      <w:rFonts w:ascii="Univers" w:eastAsia="Times New Roman" w:hAnsi="Univers" w:cs="Times New Roman"/>
      <w:snapToGrid w:val="0"/>
      <w:sz w:val="24"/>
      <w:szCs w:val="20"/>
    </w:rPr>
  </w:style>
  <w:style w:type="character" w:customStyle="1" w:styleId="HeaderChar">
    <w:name w:val="Header Char"/>
    <w:basedOn w:val="DefaultParagraphFont"/>
    <w:link w:val="Header"/>
    <w:rsid w:val="00B944E5"/>
    <w:rPr>
      <w:rFonts w:ascii="Univers" w:eastAsia="Times New Roman" w:hAnsi="Univers" w:cs="Times New Roman"/>
      <w:snapToGrid w:val="0"/>
      <w:sz w:val="24"/>
      <w:szCs w:val="20"/>
    </w:rPr>
  </w:style>
  <w:style w:type="paragraph" w:styleId="BalloonText">
    <w:name w:val="Balloon Text"/>
    <w:basedOn w:val="Normal"/>
    <w:link w:val="BalloonTextChar"/>
    <w:uiPriority w:val="99"/>
    <w:semiHidden/>
    <w:unhideWhenUsed/>
    <w:rsid w:val="00B944E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4E5"/>
    <w:rPr>
      <w:rFonts w:ascii="Segoe UI" w:hAnsi="Segoe UI" w:cs="Segoe UI"/>
      <w:sz w:val="18"/>
      <w:szCs w:val="18"/>
    </w:rPr>
  </w:style>
  <w:style w:type="paragraph" w:styleId="Footer">
    <w:name w:val="footer"/>
    <w:basedOn w:val="Normal"/>
    <w:link w:val="FooterChar"/>
    <w:unhideWhenUsed/>
    <w:rsid w:val="00B944E5"/>
    <w:pPr>
      <w:tabs>
        <w:tab w:val="center" w:pos="4680"/>
        <w:tab w:val="right" w:pos="9360"/>
      </w:tabs>
      <w:spacing w:after="0" w:line="240" w:lineRule="auto"/>
    </w:pPr>
  </w:style>
  <w:style w:type="character" w:customStyle="1" w:styleId="FooterChar">
    <w:name w:val="Footer Char"/>
    <w:basedOn w:val="DefaultParagraphFont"/>
    <w:link w:val="Footer"/>
    <w:rsid w:val="00B944E5"/>
  </w:style>
  <w:style w:type="character" w:customStyle="1" w:styleId="Heading3Char">
    <w:name w:val="Heading 3 Char"/>
    <w:basedOn w:val="DefaultParagraphFont"/>
    <w:link w:val="Heading3"/>
    <w:rsid w:val="00B944E5"/>
    <w:rPr>
      <w:rFonts w:ascii="Arial" w:eastAsia="Times New Roman" w:hAnsi="Arial" w:cs="Times New Roman"/>
      <w:b/>
      <w:snapToGrid w:val="0"/>
      <w:sz w:val="19"/>
      <w:szCs w:val="20"/>
    </w:rPr>
  </w:style>
  <w:style w:type="paragraph" w:styleId="Revision">
    <w:name w:val="Revision"/>
    <w:hidden/>
    <w:uiPriority w:val="99"/>
    <w:semiHidden/>
    <w:rsid w:val="001F60A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0.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3499</Words>
  <Characters>18199</Characters>
  <Application>Microsoft Office Word</Application>
  <DocSecurity>0</DocSecurity>
  <Lines>1137</Lines>
  <Paragraphs>803</Paragraphs>
  <ScaleCrop>false</ScaleCrop>
  <HeadingPairs>
    <vt:vector size="2" baseType="variant">
      <vt:variant>
        <vt:lpstr>Title</vt:lpstr>
      </vt:variant>
      <vt:variant>
        <vt:i4>1</vt:i4>
      </vt:variant>
    </vt:vector>
  </HeadingPairs>
  <TitlesOfParts>
    <vt:vector size="1" baseType="lpstr">
      <vt:lpstr/>
    </vt:vector>
  </TitlesOfParts>
  <Company>Innovative Blood Resources</Company>
  <LinksUpToDate>false</LinksUpToDate>
  <CharactersWithSpaces>20895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Hanks, Tracy</dc:creator>
  <cp:keywords/>
  <dc:description/>
  <cp:lastModifiedBy>Barajas, Thalassa</cp:lastModifiedBy>
  <cp:revision>2</cp:revision>
  <cp:lastPrinted>2022-09-20T16:42:00Z</cp:lastPrinted>
  <dcterms:created xsi:type="dcterms:W3CDTF">2024-02-21T23:23:00Z</dcterms:created>
  <dcterms:modified xsi:type="dcterms:W3CDTF">2024-02-21T23:23:00Z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C_NextReviewDate">
    <vt:lpwstr/>
  </property>
  <property fmtid="{D5CDD505-2E9C-101B-9397-08002B2CF9AE}" pid="3" name="MC_Number">
    <vt:lpwstr>IBR-Job Aid-0030</vt:lpwstr>
  </property>
  <property fmtid="{D5CDD505-2E9C-101B-9397-08002B2CF9AE}" pid="4" name="MC_Owner">
    <vt:lpwstr>DT</vt:lpwstr>
  </property>
  <property fmtid="{D5CDD505-2E9C-101B-9397-08002B2CF9AE}" pid="5" name="MC_Title">
    <vt:lpwstr>MBC Testing Catalog</vt:lpwstr>
  </property>
  <property fmtid="{D5CDD505-2E9C-101B-9397-08002B2CF9AE}" pid="6" name="MC_EffectiveDate">
    <vt:lpwstr>28 Feb 2024</vt:lpwstr>
  </property>
  <property fmtid="{D5CDD505-2E9C-101B-9397-08002B2CF9AE}" pid="7" name="MC_ReleaseDate">
    <vt:lpwstr/>
  </property>
  <property fmtid="{D5CDD505-2E9C-101B-9397-08002B2CF9AE}" pid="8" name="MC_Vault">
    <vt:lpwstr>IBR-DT-dft</vt:lpwstr>
  </property>
  <property fmtid="{D5CDD505-2E9C-101B-9397-08002B2CF9AE}" pid="9" name="MC_Notes">
    <vt:lpwstr>Total Copies: DT-2
Print in color.
HBC IgM test name and methodology (misspelled). Zika assay update, change to Grifols. See redline as needed.</vt:lpwstr>
  </property>
  <property fmtid="{D5CDD505-2E9C-101B-9397-08002B2CF9AE}" pid="10" name="MC_Revision">
    <vt:lpwstr>23</vt:lpwstr>
  </property>
  <property fmtid="{D5CDD505-2E9C-101B-9397-08002B2CF9AE}" pid="11" name="MC_Author">
    <vt:lpwstr/>
  </property>
  <property fmtid="{D5CDD505-2E9C-101B-9397-08002B2CF9AE}" pid="12" name="MC_CreatedDate">
    <vt:lpwstr>03 Jan 2024</vt:lpwstr>
  </property>
  <property fmtid="{D5CDD505-2E9C-101B-9397-08002B2CF9AE}" pid="13" name="MC_ExpirationDate">
    <vt:lpwstr/>
  </property>
  <property fmtid="{D5CDD505-2E9C-101B-9397-08002B2CF9AE}" pid="14" name="MC_Status">
    <vt:lpwstr>Draft</vt:lpwstr>
  </property>
  <property fmtid="{D5CDD505-2E9C-101B-9397-08002B2CF9AE}" pid="15" name="MC_CF_Physician approval required?">
    <vt:lpwstr>Yes</vt:lpwstr>
  </property>
  <property fmtid="{D5CDD505-2E9C-101B-9397-08002B2CF9AE}" pid="16" name="MC_CF_IBR Document Topic">
    <vt:lpwstr>Testing</vt:lpwstr>
  </property>
</Properties>
</file>